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025F" w:rsidRDefault="009F6D2E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-566420</wp:posOffset>
            </wp:positionV>
            <wp:extent cx="1752600" cy="1181100"/>
            <wp:effectExtent l="19050" t="0" r="0" b="0"/>
            <wp:wrapSquare wrapText="bothSides"/>
            <wp:docPr id="2" name="5 Imagen" descr="confederacion-cua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Imagen" descr="confederacion-cuat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5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25F" w:rsidRPr="00C7025F" w:rsidRDefault="00C7025F" w:rsidP="00C7025F"/>
    <w:p w:rsidR="00C7025F" w:rsidRPr="00C7025F" w:rsidRDefault="00C7025F" w:rsidP="00C7025F"/>
    <w:p w:rsidR="00C7025F" w:rsidRPr="00C7025F" w:rsidRDefault="00D45D36" w:rsidP="00C7025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-1919605</wp:posOffset>
                </wp:positionH>
                <wp:positionV relativeFrom="paragraph">
                  <wp:posOffset>44450</wp:posOffset>
                </wp:positionV>
                <wp:extent cx="1919605" cy="548640"/>
                <wp:effectExtent l="4445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91D" w:rsidRPr="00A1191D" w:rsidRDefault="00A1191D" w:rsidP="00A1191D">
                            <w:pPr>
                              <w:jc w:val="center"/>
                              <w:rPr>
                                <w:rFonts w:ascii="Brandish" w:hAnsi="Brandish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91D">
                              <w:rPr>
                                <w:rFonts w:ascii="Brandish" w:hAnsi="Brandish"/>
                                <w:color w:val="FF0000"/>
                                <w:sz w:val="20"/>
                                <w:szCs w:val="20"/>
                              </w:rPr>
                              <w:t>CONFEDERACION ESPAÑOLA   DE INMIGRANTES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1.15pt;margin-top:3.5pt;width:151.15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4KgAIAAA8FAAAOAAAAZHJzL2Uyb0RvYy54bWysVO1u2yAU/T9p74D4n9qOnDS26lRtMk+T&#10;ug+p3QMQwDEaBgYkdjf13XfBSZp1mzRN8w/Mx+Xcj3MuV9dDJ9GeWye0qnB2kWLEFdVMqG2FPz/U&#10;kwVGzhPFiNSKV/iRO3y9fP3qqjcln+pWS8YtAhDlyt5UuPXelEniaMs74i604QoOG2074mFptwmz&#10;pAf0TibTNJ0nvbbMWE25c7C7Hg/xMuI3Daf+Y9M47pGsMMTm42jjuAljsrwi5dYS0wp6CIP8QxQd&#10;EQqcnqDWxBO0s+IXqE5Qq51u/AXVXaKbRlAec4BssvRFNvctMTzmAsVx5lQm9/9g6Yf9J4sEq/Ac&#10;I0U6oOiBDx7d6gHloTq9cSUY3Rsw8wNsA8sxU2fuNP3ikNKrlqgtv7FW9y0nDKLLws3k7OqI4wLI&#10;pn+vGbghO68j0NDYLpQOioEAHVh6PDETQqHBZZEV83SGEYWzWb6Y55G6hJTH28Y6/5brDoVJhS0w&#10;H9HJ/s75EA0pjybBmdNSsFpIGRd2u1lJi/YEVFLHLybwwkyqYKx0uDYijjsQJPgIZyHcyPr3Ipvm&#10;6e20mNTzxeUkr/PZpLhMF5M0K24hk7zI1/VTCDDLy1YwxtWdUPyowCz/O4YPvTBqJ2oQ9RUuZtPZ&#10;SNEfk0zj97skO+GhIaXoKrw4GZEyEPtGMUiblJ4IOc6Tn8OPVYYaHP+xKlEGgflRA37YDIAStLHR&#10;7BEEYTXwBazDKwKTVttvGPXQkRV2X3fEcozkOwWiKrIcWEc+LvLZ5RQW9vxkc35CFAWoCnuMxunK&#10;j22/M1ZsW/B0lPENCLEWUSPPUR3kC10Xkzm8EKGtz9fR6vkdW/4AAAD//wMAUEsDBBQABgAIAAAA&#10;IQCsMAho3AAAAAYBAAAPAAAAZHJzL2Rvd25yZXYueG1sTI9NT8MwDIbvSPyHyEjctpSVz1J3mpi4&#10;cEDaQIJj1qRNReJUSdaVf485wcWS5Uevn7dez96JycQ0BEK4WhYgDLVBD9QjvL89L+5BpKxIKxfI&#10;IHybBOvm/KxWlQ4n2plpn3vBIZQqhWBzHispU2uNV2kZRkN860L0KvMae6mjOnG4d3JVFLfSq4H4&#10;g1WjebKm/dofPcKHt4PextfPTrtp+9JtbsY5joiXF/PmEUQ2c/6D4Vef1aFhp0M4kk7CISzKYlUy&#10;i3DHnRjgeUB4KK9BNrX8r9/8AAAA//8DAFBLAQItABQABgAIAAAAIQC2gziS/gAAAOEBAAATAAAA&#10;AAAAAAAAAAAAAAAAAABbQ29udGVudF9UeXBlc10ueG1sUEsBAi0AFAAGAAgAAAAhADj9If/WAAAA&#10;lAEAAAsAAAAAAAAAAAAAAAAALwEAAF9yZWxzLy5yZWxzUEsBAi0AFAAGAAgAAAAhAOVk3gqAAgAA&#10;DwUAAA4AAAAAAAAAAAAAAAAALgIAAGRycy9lMm9Eb2MueG1sUEsBAi0AFAAGAAgAAAAhAKwwCGjc&#10;AAAABgEAAA8AAAAAAAAAAAAAAAAA2gQAAGRycy9kb3ducmV2LnhtbFBLBQYAAAAABAAEAPMAAADj&#10;BQAAAAA=&#10;" stroked="f">
                <v:textbox style="mso-fit-shape-to-text:t">
                  <w:txbxContent>
                    <w:p w:rsidR="00A1191D" w:rsidRPr="00A1191D" w:rsidRDefault="00A1191D" w:rsidP="00A1191D">
                      <w:pPr>
                        <w:jc w:val="center"/>
                        <w:rPr>
                          <w:rFonts w:ascii="Brandish" w:hAnsi="Brandish"/>
                          <w:color w:val="FF0000"/>
                          <w:sz w:val="20"/>
                          <w:szCs w:val="20"/>
                        </w:rPr>
                      </w:pPr>
                      <w:r w:rsidRPr="00A1191D">
                        <w:rPr>
                          <w:rFonts w:ascii="Brandish" w:hAnsi="Brandish"/>
                          <w:color w:val="FF0000"/>
                          <w:sz w:val="20"/>
                          <w:szCs w:val="20"/>
                        </w:rPr>
                        <w:t>CONFEDERACION ESPAÑOLA   DE INMIGRANTES</w:t>
                      </w:r>
                    </w:p>
                  </w:txbxContent>
                </v:textbox>
              </v:shape>
            </w:pict>
          </mc:Fallback>
        </mc:AlternateContent>
      </w:r>
    </w:p>
    <w:p w:rsidR="00C7025F" w:rsidRPr="00C7025F" w:rsidRDefault="00C7025F" w:rsidP="00C7025F"/>
    <w:p w:rsidR="00C7025F" w:rsidRPr="00C7025F" w:rsidRDefault="00C7025F" w:rsidP="00C7025F"/>
    <w:p w:rsidR="00C7025F" w:rsidRPr="00C7025F" w:rsidRDefault="00C7025F" w:rsidP="00C7025F"/>
    <w:p w:rsidR="00C7025F" w:rsidRPr="00C7025F" w:rsidRDefault="00C7025F" w:rsidP="00C7025F"/>
    <w:p w:rsidR="00C7025F" w:rsidRPr="00C7025F" w:rsidRDefault="00C7025F" w:rsidP="00C7025F"/>
    <w:p w:rsidR="006A6ABC" w:rsidRDefault="006A6ABC" w:rsidP="006A6ABC">
      <w:pPr>
        <w:rPr>
          <w:rFonts w:eastAsia="Times New Roman"/>
          <w:b/>
          <w:bCs/>
          <w:sz w:val="24"/>
          <w:szCs w:val="24"/>
          <w:lang w:eastAsia="es-ES"/>
        </w:rPr>
      </w:pPr>
      <w:r>
        <w:rPr>
          <w:rFonts w:eastAsia="Times New Roman"/>
          <w:b/>
          <w:bCs/>
          <w:sz w:val="24"/>
          <w:szCs w:val="24"/>
          <w:lang w:eastAsia="es-ES"/>
        </w:rPr>
        <w:t>FUNDAMENTOS FILOSOFICOS, D</w:t>
      </w:r>
      <w:r w:rsidR="00972336">
        <w:rPr>
          <w:rFonts w:eastAsia="Times New Roman"/>
          <w:b/>
          <w:bCs/>
          <w:sz w:val="24"/>
          <w:szCs w:val="24"/>
          <w:lang w:eastAsia="es-ES"/>
        </w:rPr>
        <w:t>OCTRINARIOS Y PRINCIPISTAS DE C</w:t>
      </w:r>
      <w:r>
        <w:rPr>
          <w:rFonts w:eastAsia="Times New Roman"/>
          <w:b/>
          <w:bCs/>
          <w:sz w:val="24"/>
          <w:szCs w:val="24"/>
          <w:lang w:eastAsia="es-ES"/>
        </w:rPr>
        <w:t>REACION DE LA CONFEDERACION DE INMIGRANTES EN ESPAÑA</w:t>
      </w:r>
    </w:p>
    <w:p w:rsidR="006A6ABC" w:rsidRDefault="006A6ABC" w:rsidP="006A6ABC">
      <w:pPr>
        <w:rPr>
          <w:rFonts w:eastAsia="Times New Roman"/>
          <w:b/>
          <w:bCs/>
          <w:i/>
          <w:lang w:eastAsia="es-ES"/>
        </w:rPr>
      </w:pPr>
    </w:p>
    <w:p w:rsidR="006A6ABC" w:rsidRPr="00F1210F" w:rsidRDefault="006A6ABC" w:rsidP="006A6ABC">
      <w:pPr>
        <w:jc w:val="both"/>
        <w:rPr>
          <w:rFonts w:eastAsia="Times New Roman"/>
          <w:b/>
          <w:bCs/>
          <w:i/>
          <w:lang w:eastAsia="es-ES"/>
        </w:rPr>
      </w:pPr>
      <w:r>
        <w:rPr>
          <w:rFonts w:eastAsia="Times New Roman"/>
          <w:b/>
          <w:bCs/>
          <w:i/>
          <w:lang w:eastAsia="es-ES"/>
        </w:rPr>
        <w:t>(Documento aprobado por las federaciones fundadoras b</w:t>
      </w:r>
      <w:r w:rsidRPr="00F1210F">
        <w:rPr>
          <w:rFonts w:eastAsia="Times New Roman"/>
          <w:b/>
          <w:bCs/>
          <w:i/>
          <w:lang w:eastAsia="es-ES"/>
        </w:rPr>
        <w:t xml:space="preserve">asado en el texto del material </w:t>
      </w:r>
      <w:r w:rsidR="001336B9">
        <w:rPr>
          <w:rFonts w:eastAsia="Times New Roman"/>
          <w:b/>
          <w:bCs/>
          <w:i/>
          <w:lang w:eastAsia="es-ES"/>
        </w:rPr>
        <w:t>de debate y</w:t>
      </w:r>
      <w:r w:rsidRPr="00F1210F">
        <w:rPr>
          <w:rFonts w:eastAsia="Times New Roman"/>
          <w:b/>
          <w:bCs/>
          <w:i/>
          <w:lang w:eastAsia="es-ES"/>
        </w:rPr>
        <w:t xml:space="preserve"> </w:t>
      </w:r>
      <w:r w:rsidR="001336B9">
        <w:rPr>
          <w:rFonts w:eastAsia="Times New Roman"/>
          <w:b/>
          <w:bCs/>
          <w:i/>
          <w:lang w:eastAsia="es-ES"/>
        </w:rPr>
        <w:t>discusión para la creación de l</w:t>
      </w:r>
      <w:r w:rsidRPr="00F1210F">
        <w:rPr>
          <w:rFonts w:eastAsia="Times New Roman"/>
          <w:b/>
          <w:bCs/>
          <w:i/>
          <w:lang w:eastAsia="es-ES"/>
        </w:rPr>
        <w:t>a organización matriz</w:t>
      </w:r>
      <w:r>
        <w:rPr>
          <w:rFonts w:eastAsia="Times New Roman"/>
          <w:b/>
          <w:bCs/>
          <w:i/>
          <w:lang w:eastAsia="es-ES"/>
        </w:rPr>
        <w:t xml:space="preserve"> de los inmigrantes</w:t>
      </w:r>
      <w:r w:rsidR="001336B9">
        <w:rPr>
          <w:rFonts w:eastAsia="Times New Roman"/>
          <w:b/>
          <w:bCs/>
          <w:i/>
          <w:lang w:eastAsia="es-ES"/>
        </w:rPr>
        <w:t xml:space="preserve"> en España</w:t>
      </w:r>
      <w:r>
        <w:rPr>
          <w:rFonts w:eastAsia="Times New Roman"/>
          <w:b/>
          <w:bCs/>
          <w:i/>
          <w:lang w:eastAsia="es-ES"/>
        </w:rPr>
        <w:t>, en una difícil coyuntura  de entendimiento mutuo y de consenso</w:t>
      </w:r>
      <w:r w:rsidRPr="00F1210F">
        <w:rPr>
          <w:rFonts w:eastAsia="Times New Roman"/>
          <w:b/>
          <w:bCs/>
          <w:i/>
          <w:lang w:eastAsia="es-ES"/>
        </w:rPr>
        <w:t>)</w:t>
      </w:r>
    </w:p>
    <w:p w:rsidR="006A6ABC" w:rsidRDefault="006A6ABC" w:rsidP="006A6ABC">
      <w:pPr>
        <w:rPr>
          <w:rFonts w:eastAsia="Times New Roman"/>
          <w:sz w:val="24"/>
          <w:szCs w:val="24"/>
          <w:lang w:eastAsia="es-ES"/>
        </w:rPr>
      </w:pPr>
    </w:p>
    <w:p w:rsidR="00976A08" w:rsidRPr="00B632F2" w:rsidRDefault="00976A08" w:rsidP="006A6ABC">
      <w:pPr>
        <w:rPr>
          <w:rFonts w:eastAsia="Times New Roman"/>
          <w:sz w:val="24"/>
          <w:szCs w:val="24"/>
          <w:lang w:eastAsia="es-ES"/>
        </w:rPr>
      </w:pPr>
    </w:p>
    <w:p w:rsidR="006A6ABC" w:rsidRPr="00976A08" w:rsidRDefault="006A6ABC" w:rsidP="006A6ABC">
      <w:pPr>
        <w:rPr>
          <w:rFonts w:eastAsia="Times New Roman"/>
          <w:sz w:val="26"/>
          <w:szCs w:val="26"/>
          <w:lang w:eastAsia="es-ES"/>
        </w:rPr>
      </w:pPr>
      <w:r w:rsidRPr="00976A08">
        <w:rPr>
          <w:rFonts w:eastAsia="Times New Roman"/>
          <w:b/>
          <w:bCs/>
          <w:sz w:val="26"/>
          <w:szCs w:val="26"/>
          <w:lang w:eastAsia="es-ES"/>
        </w:rPr>
        <w:t>Hacia un movimiento social de democracia participativa y de pluralismo ideológico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Los últimos acontecimientos vinculados </w:t>
      </w:r>
      <w:r w:rsidRPr="00B632F2">
        <w:rPr>
          <w:rFonts w:eastAsia="Times New Roman"/>
          <w:sz w:val="24"/>
          <w:szCs w:val="24"/>
          <w:lang w:eastAsia="es-ES"/>
        </w:rPr>
        <w:t>a</w:t>
      </w:r>
      <w:r>
        <w:rPr>
          <w:rFonts w:eastAsia="Times New Roman"/>
          <w:sz w:val="24"/>
          <w:szCs w:val="24"/>
          <w:lang w:eastAsia="es-ES"/>
        </w:rPr>
        <w:t xml:space="preserve"> </w:t>
      </w:r>
      <w:r w:rsidRPr="00B632F2">
        <w:rPr>
          <w:rFonts w:eastAsia="Times New Roman"/>
          <w:sz w:val="24"/>
          <w:szCs w:val="24"/>
          <w:lang w:eastAsia="es-ES"/>
        </w:rPr>
        <w:t>l</w:t>
      </w:r>
      <w:r>
        <w:rPr>
          <w:rFonts w:eastAsia="Times New Roman"/>
          <w:sz w:val="24"/>
          <w:szCs w:val="24"/>
          <w:lang w:eastAsia="es-ES"/>
        </w:rPr>
        <w:t>a</w:t>
      </w:r>
      <w:r w:rsidRPr="00B632F2">
        <w:rPr>
          <w:rFonts w:eastAsia="Times New Roman"/>
          <w:sz w:val="24"/>
          <w:szCs w:val="24"/>
          <w:lang w:eastAsia="es-ES"/>
        </w:rPr>
        <w:t xml:space="preserve"> crisis</w:t>
      </w:r>
      <w:r>
        <w:rPr>
          <w:rFonts w:eastAsia="Times New Roman"/>
          <w:sz w:val="24"/>
          <w:szCs w:val="24"/>
          <w:lang w:eastAsia="es-ES"/>
        </w:rPr>
        <w:t xml:space="preserve"> económica </w:t>
      </w:r>
      <w:r w:rsidRPr="00B632F2">
        <w:rPr>
          <w:rFonts w:eastAsia="Times New Roman"/>
          <w:sz w:val="24"/>
          <w:szCs w:val="24"/>
          <w:lang w:eastAsia="es-ES"/>
        </w:rPr>
        <w:t xml:space="preserve">y de </w:t>
      </w:r>
      <w:r>
        <w:rPr>
          <w:rFonts w:eastAsia="Times New Roman"/>
          <w:sz w:val="24"/>
          <w:szCs w:val="24"/>
          <w:lang w:eastAsia="es-ES"/>
        </w:rPr>
        <w:t xml:space="preserve">cuestionamiento al sistema imperante en el mundo reflejados con énfasis en Europa, </w:t>
      </w:r>
      <w:r w:rsidRPr="00B632F2">
        <w:rPr>
          <w:rFonts w:eastAsia="Times New Roman"/>
          <w:sz w:val="24"/>
          <w:szCs w:val="24"/>
          <w:lang w:eastAsia="es-ES"/>
        </w:rPr>
        <w:t>tienen una gran relevancia</w:t>
      </w:r>
      <w:r>
        <w:rPr>
          <w:rFonts w:eastAsia="Times New Roman"/>
          <w:sz w:val="24"/>
          <w:szCs w:val="24"/>
          <w:lang w:eastAsia="es-ES"/>
        </w:rPr>
        <w:t xml:space="preserve"> y repercusión</w:t>
      </w:r>
      <w:r w:rsidRPr="00B632F2">
        <w:rPr>
          <w:rFonts w:eastAsia="Times New Roman"/>
          <w:sz w:val="24"/>
          <w:szCs w:val="24"/>
          <w:lang w:eastAsia="es-ES"/>
        </w:rPr>
        <w:t xml:space="preserve"> en la cohesión de la sociedad de que formamos parte, y que han supuesto </w:t>
      </w:r>
      <w:r>
        <w:rPr>
          <w:rFonts w:eastAsia="Times New Roman"/>
          <w:sz w:val="24"/>
          <w:szCs w:val="24"/>
          <w:lang w:eastAsia="es-ES"/>
        </w:rPr>
        <w:t>ajustes en</w:t>
      </w:r>
      <w:r w:rsidRPr="00B632F2">
        <w:rPr>
          <w:rFonts w:eastAsia="Times New Roman"/>
          <w:sz w:val="24"/>
          <w:szCs w:val="24"/>
          <w:lang w:eastAsia="es-ES"/>
        </w:rPr>
        <w:t xml:space="preserve"> las políticas de bienestar social </w:t>
      </w:r>
      <w:r>
        <w:rPr>
          <w:rFonts w:eastAsia="Times New Roman"/>
          <w:sz w:val="24"/>
          <w:szCs w:val="24"/>
          <w:lang w:eastAsia="es-ES"/>
        </w:rPr>
        <w:t xml:space="preserve">y sus mecanismos de solidaridad; </w:t>
      </w:r>
      <w:r w:rsidRPr="00B632F2">
        <w:rPr>
          <w:rFonts w:eastAsia="Times New Roman"/>
          <w:sz w:val="24"/>
          <w:szCs w:val="24"/>
          <w:lang w:eastAsia="es-ES"/>
        </w:rPr>
        <w:t xml:space="preserve"> la degradación de la política por la penetración de mecanismos de nepotismo y corrupción</w:t>
      </w:r>
      <w:r>
        <w:rPr>
          <w:rFonts w:eastAsia="Times New Roman"/>
          <w:sz w:val="24"/>
          <w:szCs w:val="24"/>
          <w:lang w:eastAsia="es-ES"/>
        </w:rPr>
        <w:t>;</w:t>
      </w:r>
      <w:r w:rsidRPr="00B632F2">
        <w:rPr>
          <w:rFonts w:eastAsia="Times New Roman"/>
          <w:sz w:val="24"/>
          <w:szCs w:val="24"/>
          <w:lang w:eastAsia="es-ES"/>
        </w:rPr>
        <w:t xml:space="preserve"> el estallido de la burbuja inmobiliaria en cuya generación participó la banca y l</w:t>
      </w:r>
      <w:r>
        <w:rPr>
          <w:rFonts w:eastAsia="Times New Roman"/>
          <w:sz w:val="24"/>
          <w:szCs w:val="24"/>
          <w:lang w:eastAsia="es-ES"/>
        </w:rPr>
        <w:t>a</w:t>
      </w:r>
      <w:r w:rsidRPr="00B632F2">
        <w:rPr>
          <w:rFonts w:eastAsia="Times New Roman"/>
          <w:sz w:val="24"/>
          <w:szCs w:val="24"/>
          <w:lang w:eastAsia="es-ES"/>
        </w:rPr>
        <w:t xml:space="preserve"> industria inmobiliaria y que provocó la condena al sobreendeudamiento y a la crisis de la vivienda p</w:t>
      </w:r>
      <w:r>
        <w:rPr>
          <w:rFonts w:eastAsia="Times New Roman"/>
          <w:sz w:val="24"/>
          <w:szCs w:val="24"/>
          <w:lang w:eastAsia="es-ES"/>
        </w:rPr>
        <w:t>ara amplias capas de la sociedad; la expulsión de cerca del veinte</w:t>
      </w:r>
      <w:r w:rsidRPr="00B632F2">
        <w:rPr>
          <w:rFonts w:eastAsia="Times New Roman"/>
          <w:sz w:val="24"/>
          <w:szCs w:val="24"/>
          <w:lang w:eastAsia="es-ES"/>
        </w:rPr>
        <w:t xml:space="preserve"> por ciento de los y las trab</w:t>
      </w:r>
      <w:r>
        <w:rPr>
          <w:rFonts w:eastAsia="Times New Roman"/>
          <w:sz w:val="24"/>
          <w:szCs w:val="24"/>
          <w:lang w:eastAsia="es-ES"/>
        </w:rPr>
        <w:t>ajadoras del mercado de trabajo;</w:t>
      </w:r>
      <w:r w:rsidRPr="00B632F2">
        <w:rPr>
          <w:rFonts w:eastAsia="Times New Roman"/>
          <w:sz w:val="24"/>
          <w:szCs w:val="24"/>
          <w:lang w:eastAsia="es-ES"/>
        </w:rPr>
        <w:t xml:space="preserve"> la condena de tantas familias al paro y a la </w:t>
      </w:r>
      <w:r>
        <w:rPr>
          <w:rFonts w:eastAsia="Times New Roman"/>
          <w:sz w:val="24"/>
          <w:szCs w:val="24"/>
          <w:lang w:eastAsia="es-ES"/>
        </w:rPr>
        <w:t>desesperación; la exacerbación</w:t>
      </w:r>
      <w:r w:rsidRPr="00B632F2">
        <w:rPr>
          <w:rFonts w:eastAsia="Times New Roman"/>
          <w:sz w:val="24"/>
          <w:szCs w:val="24"/>
          <w:lang w:eastAsia="es-ES"/>
        </w:rPr>
        <w:t xml:space="preserve"> de los discursos más racistas y xenófobos y su traducción en un neopopulismo contrario a los inmigrantes en las políticas públi</w:t>
      </w:r>
      <w:r>
        <w:rPr>
          <w:rFonts w:eastAsia="Times New Roman"/>
          <w:sz w:val="24"/>
          <w:szCs w:val="24"/>
          <w:lang w:eastAsia="es-ES"/>
        </w:rPr>
        <w:t>cas;</w:t>
      </w:r>
      <w:r w:rsidRPr="00B632F2">
        <w:rPr>
          <w:rFonts w:eastAsia="Times New Roman"/>
          <w:sz w:val="24"/>
          <w:szCs w:val="24"/>
          <w:lang w:eastAsia="es-ES"/>
        </w:rPr>
        <w:t xml:space="preserve"> el endurecimiento de la ley de extranjería y la rebaja de fondos públicos </w:t>
      </w:r>
      <w:r>
        <w:rPr>
          <w:rFonts w:eastAsia="Times New Roman"/>
          <w:sz w:val="24"/>
          <w:szCs w:val="24"/>
          <w:lang w:eastAsia="es-ES"/>
        </w:rPr>
        <w:t xml:space="preserve">destinados </w:t>
      </w:r>
      <w:r w:rsidRPr="00B632F2">
        <w:rPr>
          <w:rFonts w:eastAsia="Times New Roman"/>
          <w:sz w:val="24"/>
          <w:szCs w:val="24"/>
          <w:lang w:eastAsia="es-ES"/>
        </w:rPr>
        <w:t xml:space="preserve">a la integración social y la caída de todo un sistema productivo que condena a la falta de salida y de futuro a la </w:t>
      </w:r>
      <w:r>
        <w:rPr>
          <w:rFonts w:eastAsia="Times New Roman"/>
          <w:sz w:val="24"/>
          <w:szCs w:val="24"/>
          <w:lang w:eastAsia="es-ES"/>
        </w:rPr>
        <w:t>inmensa mayoría de la sociedad.</w:t>
      </w: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Pero precisamente en esta situación, tan deteriorada</w:t>
      </w:r>
      <w:r>
        <w:rPr>
          <w:rFonts w:eastAsia="Times New Roman"/>
          <w:sz w:val="24"/>
          <w:szCs w:val="24"/>
          <w:lang w:eastAsia="es-ES"/>
        </w:rPr>
        <w:t xml:space="preserve"> y caótica</w:t>
      </w:r>
      <w:r w:rsidRPr="00B632F2">
        <w:rPr>
          <w:rFonts w:eastAsia="Times New Roman"/>
          <w:sz w:val="24"/>
          <w:szCs w:val="24"/>
          <w:lang w:eastAsia="es-ES"/>
        </w:rPr>
        <w:t>, llama la atención la falta de voz, de opinión, de propuestas y de movilización creíbles de las organizaciones soc</w:t>
      </w:r>
      <w:r>
        <w:rPr>
          <w:rFonts w:eastAsia="Times New Roman"/>
          <w:sz w:val="24"/>
          <w:szCs w:val="24"/>
          <w:lang w:eastAsia="es-ES"/>
        </w:rPr>
        <w:t>iales de todo tipo. U</w:t>
      </w:r>
      <w:r w:rsidRPr="00B632F2">
        <w:rPr>
          <w:rFonts w:eastAsia="Times New Roman"/>
          <w:sz w:val="24"/>
          <w:szCs w:val="24"/>
          <w:lang w:eastAsia="es-ES"/>
        </w:rPr>
        <w:t>n cierto fatalismo lleva a sindicatos, organizaciones sociales, partidos, iglesias, etc., a pe</w:t>
      </w:r>
      <w:r>
        <w:rPr>
          <w:rFonts w:eastAsia="Times New Roman"/>
          <w:sz w:val="24"/>
          <w:szCs w:val="24"/>
          <w:lang w:eastAsia="es-ES"/>
        </w:rPr>
        <w:t>n</w:t>
      </w:r>
      <w:r w:rsidRPr="00B632F2">
        <w:rPr>
          <w:rFonts w:eastAsia="Times New Roman"/>
          <w:sz w:val="24"/>
          <w:szCs w:val="24"/>
          <w:lang w:eastAsia="es-ES"/>
        </w:rPr>
        <w:t xml:space="preserve">sar que todo esto no tiene que ver con ellos, </w:t>
      </w:r>
      <w:r>
        <w:rPr>
          <w:rFonts w:eastAsia="Times New Roman"/>
          <w:sz w:val="24"/>
          <w:szCs w:val="24"/>
          <w:lang w:eastAsia="es-ES"/>
        </w:rPr>
        <w:t xml:space="preserve"> y por tanto, </w:t>
      </w:r>
      <w:r w:rsidRPr="00B632F2">
        <w:rPr>
          <w:rFonts w:eastAsia="Times New Roman"/>
          <w:sz w:val="24"/>
          <w:szCs w:val="24"/>
          <w:lang w:eastAsia="es-ES"/>
        </w:rPr>
        <w:t xml:space="preserve">no </w:t>
      </w:r>
      <w:proofErr w:type="gramStart"/>
      <w:r w:rsidRPr="00B632F2">
        <w:rPr>
          <w:rFonts w:eastAsia="Times New Roman"/>
          <w:sz w:val="24"/>
          <w:szCs w:val="24"/>
          <w:lang w:eastAsia="es-ES"/>
        </w:rPr>
        <w:t>obliga</w:t>
      </w:r>
      <w:proofErr w:type="gramEnd"/>
      <w:r w:rsidRPr="00B632F2">
        <w:rPr>
          <w:rFonts w:eastAsia="Times New Roman"/>
          <w:sz w:val="24"/>
          <w:szCs w:val="24"/>
          <w:lang w:eastAsia="es-ES"/>
        </w:rPr>
        <w:t xml:space="preserve"> a construir nuevos compromisos. </w:t>
      </w:r>
      <w:r>
        <w:rPr>
          <w:rFonts w:eastAsia="Times New Roman"/>
          <w:sz w:val="24"/>
          <w:szCs w:val="24"/>
          <w:lang w:eastAsia="es-ES"/>
        </w:rPr>
        <w:t>Al parecer t</w:t>
      </w:r>
      <w:r w:rsidRPr="00B632F2">
        <w:rPr>
          <w:rFonts w:eastAsia="Times New Roman"/>
          <w:sz w:val="24"/>
          <w:szCs w:val="24"/>
          <w:lang w:eastAsia="es-ES"/>
        </w:rPr>
        <w:t>odos esperan a que escampe</w:t>
      </w:r>
      <w:r>
        <w:rPr>
          <w:rFonts w:eastAsia="Times New Roman"/>
          <w:sz w:val="24"/>
          <w:szCs w:val="24"/>
          <w:lang w:eastAsia="es-ES"/>
        </w:rPr>
        <w:t xml:space="preserve"> y deciden ocultar la cabeza como el avestruz, tratando de ignorar una realidad latente, patente y lacerante.</w:t>
      </w:r>
    </w:p>
    <w:p w:rsidR="00C7025F" w:rsidRDefault="00C7025F" w:rsidP="00C7025F"/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 xml:space="preserve">En este contexto se reprocha también a las organizaciones de </w:t>
      </w:r>
      <w:r>
        <w:rPr>
          <w:rFonts w:eastAsia="Times New Roman"/>
          <w:sz w:val="24"/>
          <w:szCs w:val="24"/>
          <w:lang w:eastAsia="es-ES"/>
        </w:rPr>
        <w:t>inmigrantes</w:t>
      </w:r>
      <w:r w:rsidRPr="00B632F2">
        <w:rPr>
          <w:rFonts w:eastAsia="Times New Roman"/>
          <w:sz w:val="24"/>
          <w:szCs w:val="24"/>
          <w:lang w:eastAsia="es-ES"/>
        </w:rPr>
        <w:t xml:space="preserve"> de su falta de visibilidad y de compromis</w:t>
      </w:r>
      <w:r>
        <w:rPr>
          <w:rFonts w:eastAsia="Times New Roman"/>
          <w:sz w:val="24"/>
          <w:szCs w:val="24"/>
          <w:lang w:eastAsia="es-ES"/>
        </w:rPr>
        <w:t>o ante situaciones que</w:t>
      </w:r>
      <w:r w:rsidRPr="00B632F2">
        <w:rPr>
          <w:rFonts w:eastAsia="Times New Roman"/>
          <w:sz w:val="24"/>
          <w:szCs w:val="24"/>
          <w:lang w:eastAsia="es-ES"/>
        </w:rPr>
        <w:t xml:space="preserve"> nos afectan</w:t>
      </w:r>
      <w:r>
        <w:rPr>
          <w:rFonts w:eastAsia="Times New Roman"/>
          <w:sz w:val="24"/>
          <w:szCs w:val="24"/>
          <w:lang w:eastAsia="es-ES"/>
        </w:rPr>
        <w:t xml:space="preserve"> fatalmente</w:t>
      </w:r>
      <w:r w:rsidRPr="00B632F2">
        <w:rPr>
          <w:rFonts w:eastAsia="Times New Roman"/>
          <w:sz w:val="24"/>
          <w:szCs w:val="24"/>
          <w:lang w:eastAsia="es-ES"/>
        </w:rPr>
        <w:t>.</w:t>
      </w:r>
      <w:r>
        <w:rPr>
          <w:rFonts w:eastAsia="Times New Roman"/>
          <w:sz w:val="24"/>
          <w:szCs w:val="24"/>
          <w:lang w:eastAsia="es-ES"/>
        </w:rPr>
        <w:t xml:space="preserve"> </w:t>
      </w:r>
      <w:r w:rsidRPr="00B632F2">
        <w:rPr>
          <w:rFonts w:eastAsia="Times New Roman"/>
          <w:sz w:val="24"/>
          <w:szCs w:val="24"/>
          <w:lang w:eastAsia="es-ES"/>
        </w:rPr>
        <w:t xml:space="preserve">Un silencio, una desunión y una desconexión con los problemas que nos condena a la irrelevancia y al descrédito. Al menos a la misma irrelevancia que los otros actores sociales en </w:t>
      </w:r>
      <w:r>
        <w:rPr>
          <w:rFonts w:eastAsia="Times New Roman"/>
          <w:sz w:val="24"/>
          <w:szCs w:val="24"/>
          <w:lang w:eastAsia="es-ES"/>
        </w:rPr>
        <w:t>los que</w:t>
      </w:r>
      <w:r w:rsidRPr="00B632F2">
        <w:rPr>
          <w:rFonts w:eastAsia="Times New Roman"/>
          <w:sz w:val="24"/>
          <w:szCs w:val="24"/>
          <w:lang w:eastAsia="es-ES"/>
        </w:rPr>
        <w:t xml:space="preserve"> nadie cree ni confía.</w:t>
      </w:r>
    </w:p>
    <w:p w:rsidR="006A6ABC" w:rsidRDefault="006A6ABC" w:rsidP="00C7025F"/>
    <w:p w:rsidR="006A6ABC" w:rsidRDefault="006A6ABC" w:rsidP="00C7025F"/>
    <w:p w:rsidR="006A6ABC" w:rsidRPr="00C7025F" w:rsidRDefault="006A6ABC" w:rsidP="00C7025F"/>
    <w:p w:rsidR="00344D4E" w:rsidRDefault="00344D4E" w:rsidP="006A6ABC">
      <w:pPr>
        <w:jc w:val="both"/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lastRenderedPageBreak/>
        <w:t>E</w:t>
      </w:r>
      <w:r w:rsidRPr="00B632F2">
        <w:rPr>
          <w:rFonts w:eastAsia="Times New Roman"/>
          <w:sz w:val="24"/>
          <w:szCs w:val="24"/>
          <w:lang w:eastAsia="es-ES"/>
        </w:rPr>
        <w:t>n general, casi nadie ha te</w:t>
      </w:r>
      <w:r>
        <w:rPr>
          <w:rFonts w:eastAsia="Times New Roman"/>
          <w:sz w:val="24"/>
          <w:szCs w:val="24"/>
          <w:lang w:eastAsia="es-ES"/>
        </w:rPr>
        <w:t xml:space="preserve">nido una posición visible </w:t>
      </w:r>
      <w:r w:rsidRPr="00B632F2">
        <w:rPr>
          <w:rFonts w:eastAsia="Times New Roman"/>
          <w:sz w:val="24"/>
          <w:szCs w:val="24"/>
          <w:lang w:eastAsia="es-ES"/>
        </w:rPr>
        <w:t xml:space="preserve">en la </w:t>
      </w:r>
      <w:r>
        <w:rPr>
          <w:rFonts w:eastAsia="Times New Roman"/>
          <w:sz w:val="24"/>
          <w:szCs w:val="24"/>
          <w:lang w:eastAsia="es-ES"/>
        </w:rPr>
        <w:t>coyuntura</w:t>
      </w:r>
      <w:r w:rsidRPr="00B632F2">
        <w:rPr>
          <w:rFonts w:eastAsia="Times New Roman"/>
          <w:sz w:val="24"/>
          <w:szCs w:val="24"/>
          <w:lang w:eastAsia="es-ES"/>
        </w:rPr>
        <w:t xml:space="preserve">, y que </w:t>
      </w:r>
      <w:r>
        <w:rPr>
          <w:rFonts w:eastAsia="Times New Roman"/>
          <w:sz w:val="24"/>
          <w:szCs w:val="24"/>
          <w:lang w:eastAsia="es-ES"/>
        </w:rPr>
        <w:t>como organizaciones de inmigrantes</w:t>
      </w:r>
      <w:r w:rsidRPr="00B632F2">
        <w:rPr>
          <w:rFonts w:eastAsia="Times New Roman"/>
          <w:sz w:val="24"/>
          <w:szCs w:val="24"/>
          <w:lang w:eastAsia="es-ES"/>
        </w:rPr>
        <w:t xml:space="preserve"> lo hemos hecho peor que otros</w:t>
      </w:r>
      <w:r>
        <w:rPr>
          <w:rFonts w:eastAsia="Times New Roman"/>
          <w:sz w:val="24"/>
          <w:szCs w:val="24"/>
          <w:lang w:eastAsia="es-ES"/>
        </w:rPr>
        <w:t xml:space="preserve"> al no decir nuestra opinión</w:t>
      </w:r>
      <w:r w:rsidRPr="00B632F2">
        <w:rPr>
          <w:rFonts w:eastAsia="Times New Roman"/>
          <w:sz w:val="24"/>
          <w:szCs w:val="24"/>
          <w:lang w:eastAsia="es-ES"/>
        </w:rPr>
        <w:t xml:space="preserve">. </w:t>
      </w:r>
      <w:r>
        <w:rPr>
          <w:rFonts w:eastAsia="Times New Roman"/>
          <w:sz w:val="24"/>
          <w:szCs w:val="24"/>
          <w:lang w:eastAsia="es-ES"/>
        </w:rPr>
        <w:t>Hemos adoptado una posición indiferente con l</w:t>
      </w:r>
      <w:r w:rsidRPr="00B632F2">
        <w:rPr>
          <w:rFonts w:eastAsia="Times New Roman"/>
          <w:sz w:val="24"/>
          <w:szCs w:val="24"/>
          <w:lang w:eastAsia="es-ES"/>
        </w:rPr>
        <w:t>os mismos intereses, los mismos vicios, las mismas pretensiones de sobre</w:t>
      </w:r>
      <w:r>
        <w:rPr>
          <w:rFonts w:eastAsia="Times New Roman"/>
          <w:sz w:val="24"/>
          <w:szCs w:val="24"/>
          <w:lang w:eastAsia="es-ES"/>
        </w:rPr>
        <w:t xml:space="preserve"> </w:t>
      </w:r>
      <w:r w:rsidRPr="00B632F2">
        <w:rPr>
          <w:rFonts w:eastAsia="Times New Roman"/>
          <w:sz w:val="24"/>
          <w:szCs w:val="24"/>
          <w:lang w:eastAsia="es-ES"/>
        </w:rPr>
        <w:t>presentación de los otros grupos, nada de más.</w:t>
      </w: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E</w:t>
      </w:r>
      <w:r w:rsidRPr="00B632F2">
        <w:rPr>
          <w:rFonts w:eastAsia="Times New Roman"/>
          <w:sz w:val="24"/>
          <w:szCs w:val="24"/>
          <w:lang w:eastAsia="es-ES"/>
        </w:rPr>
        <w:t>sta cortedad de miras y esta complacencia no sólo es una condena a futuro de las propias organizaciones, sino también una torpeza estratégica y una desconexión con la comunidad a la que se supone que queremos servir y que nos da razón ser.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Por eso d</w:t>
      </w:r>
      <w:r w:rsidRPr="00B632F2">
        <w:rPr>
          <w:rFonts w:eastAsia="Times New Roman"/>
          <w:sz w:val="24"/>
          <w:szCs w:val="24"/>
          <w:lang w:eastAsia="es-ES"/>
        </w:rPr>
        <w:t>ejando al margen aquellas organizaciones de sobra conocidas que se instalaron en el oportunismo y a las que no les conviene el movimient</w:t>
      </w:r>
      <w:r>
        <w:rPr>
          <w:rFonts w:eastAsia="Times New Roman"/>
          <w:sz w:val="24"/>
          <w:szCs w:val="24"/>
          <w:lang w:eastAsia="es-ES"/>
        </w:rPr>
        <w:t>o de inmigración, nos conviene repensar</w:t>
      </w:r>
      <w:r w:rsidRPr="00B632F2">
        <w:rPr>
          <w:rFonts w:eastAsia="Times New Roman"/>
          <w:sz w:val="24"/>
          <w:szCs w:val="24"/>
          <w:lang w:eastAsia="es-ES"/>
        </w:rPr>
        <w:t xml:space="preserve"> y preguntarnos sobre nuestro momento actual.</w:t>
      </w:r>
    </w:p>
    <w:p w:rsidR="006A6ABC" w:rsidRDefault="006A6ABC" w:rsidP="006A6ABC">
      <w:pPr>
        <w:rPr>
          <w:rFonts w:eastAsia="Times New Roman"/>
          <w:b/>
          <w:bCs/>
          <w:sz w:val="24"/>
          <w:szCs w:val="24"/>
          <w:lang w:eastAsia="es-ES"/>
        </w:rPr>
      </w:pPr>
    </w:p>
    <w:p w:rsidR="00976A08" w:rsidRDefault="00976A08" w:rsidP="006A6ABC">
      <w:pPr>
        <w:rPr>
          <w:rFonts w:eastAsia="Times New Roman"/>
          <w:b/>
          <w:bCs/>
          <w:sz w:val="24"/>
          <w:szCs w:val="24"/>
          <w:lang w:eastAsia="es-ES"/>
        </w:rPr>
      </w:pPr>
    </w:p>
    <w:p w:rsidR="006A6ABC" w:rsidRPr="00976A08" w:rsidRDefault="006A6ABC" w:rsidP="006A6ABC">
      <w:pPr>
        <w:rPr>
          <w:rFonts w:eastAsia="Times New Roman"/>
          <w:b/>
          <w:bCs/>
          <w:sz w:val="26"/>
          <w:szCs w:val="26"/>
          <w:lang w:eastAsia="es-ES"/>
        </w:rPr>
      </w:pPr>
      <w:r w:rsidRPr="00976A08">
        <w:rPr>
          <w:rFonts w:eastAsia="Times New Roman"/>
          <w:b/>
          <w:bCs/>
          <w:sz w:val="26"/>
          <w:szCs w:val="26"/>
          <w:lang w:eastAsia="es-ES"/>
        </w:rPr>
        <w:t>Razones para una Auto reflexión sobre el rol social de las organizaciones</w:t>
      </w:r>
    </w:p>
    <w:p w:rsidR="006A6ABC" w:rsidRPr="00B632F2" w:rsidRDefault="006A6ABC" w:rsidP="006A6ABC">
      <w:pPr>
        <w:rPr>
          <w:rFonts w:eastAsia="Times New Roman"/>
          <w:b/>
          <w:bCs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Conviene reflexionar sobre el actual grado de coordinación de las organi</w:t>
      </w:r>
      <w:r>
        <w:rPr>
          <w:rFonts w:eastAsia="Times New Roman"/>
          <w:sz w:val="24"/>
          <w:szCs w:val="24"/>
          <w:lang w:eastAsia="es-ES"/>
        </w:rPr>
        <w:t>zaciones de inmigración, reconocer</w:t>
      </w:r>
      <w:r w:rsidRPr="00B632F2">
        <w:rPr>
          <w:rFonts w:eastAsia="Times New Roman"/>
          <w:sz w:val="24"/>
          <w:szCs w:val="24"/>
          <w:lang w:eastAsia="es-ES"/>
        </w:rPr>
        <w:t xml:space="preserve"> nuestras debilidades y dificultades, </w:t>
      </w:r>
      <w:r>
        <w:rPr>
          <w:rFonts w:eastAsia="Times New Roman"/>
          <w:sz w:val="24"/>
          <w:szCs w:val="24"/>
          <w:lang w:eastAsia="es-ES"/>
        </w:rPr>
        <w:t xml:space="preserve">identificar </w:t>
      </w:r>
      <w:r w:rsidRPr="00B632F2">
        <w:rPr>
          <w:rFonts w:eastAsia="Times New Roman"/>
          <w:sz w:val="24"/>
          <w:szCs w:val="24"/>
          <w:lang w:eastAsia="es-ES"/>
        </w:rPr>
        <w:t xml:space="preserve">los intereses en juego y los grados de competencia y lealtad que existen, </w:t>
      </w:r>
      <w:r>
        <w:rPr>
          <w:rFonts w:eastAsia="Times New Roman"/>
          <w:sz w:val="24"/>
          <w:szCs w:val="24"/>
          <w:lang w:eastAsia="es-ES"/>
        </w:rPr>
        <w:t xml:space="preserve">además, </w:t>
      </w:r>
      <w:r w:rsidRPr="00B632F2">
        <w:rPr>
          <w:rFonts w:eastAsia="Times New Roman"/>
          <w:sz w:val="24"/>
          <w:szCs w:val="24"/>
          <w:lang w:eastAsia="es-ES"/>
        </w:rPr>
        <w:t>el trabajo que somos capaces de compartir y las prácticas (unas ver</w:t>
      </w:r>
      <w:r>
        <w:rPr>
          <w:rFonts w:eastAsia="Times New Roman"/>
          <w:sz w:val="24"/>
          <w:szCs w:val="24"/>
          <w:lang w:eastAsia="es-ES"/>
        </w:rPr>
        <w:t>daderamente dinamizadoras de la</w:t>
      </w:r>
      <w:r w:rsidRPr="00B632F2">
        <w:rPr>
          <w:rFonts w:eastAsia="Times New Roman"/>
          <w:sz w:val="24"/>
          <w:szCs w:val="24"/>
          <w:lang w:eastAsia="es-ES"/>
        </w:rPr>
        <w:t xml:space="preserve"> sociedad y sus mejores impulsos y o</w:t>
      </w:r>
      <w:r>
        <w:rPr>
          <w:rFonts w:eastAsia="Times New Roman"/>
          <w:sz w:val="24"/>
          <w:szCs w:val="24"/>
          <w:lang w:eastAsia="es-ES"/>
        </w:rPr>
        <w:t>tras ciertamente manipuladoras). Q</w:t>
      </w:r>
      <w:r w:rsidR="00541418">
        <w:rPr>
          <w:rFonts w:eastAsia="Times New Roman"/>
          <w:sz w:val="24"/>
          <w:szCs w:val="24"/>
          <w:lang w:eastAsia="es-ES"/>
        </w:rPr>
        <w:t xml:space="preserve">ué podemos hacer en conjunto y no </w:t>
      </w:r>
      <w:r w:rsidRPr="00B632F2">
        <w:rPr>
          <w:rFonts w:eastAsia="Times New Roman"/>
          <w:sz w:val="24"/>
          <w:szCs w:val="24"/>
          <w:lang w:eastAsia="es-ES"/>
        </w:rPr>
        <w:t xml:space="preserve">por separado. </w:t>
      </w: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Incluso conviene rotular con claridad los liderazgos “tapón” y malsanos que no dejan crecer al movimiento y que buscan no su desarrollo, sino que se arrogan su representación.</w:t>
      </w:r>
      <w:r>
        <w:rPr>
          <w:rFonts w:eastAsia="Times New Roman"/>
          <w:sz w:val="24"/>
          <w:szCs w:val="24"/>
          <w:lang w:eastAsia="es-ES"/>
        </w:rPr>
        <w:t xml:space="preserve"> Debemos</w:t>
      </w:r>
      <w:r w:rsidRPr="00B632F2">
        <w:rPr>
          <w:rFonts w:eastAsia="Times New Roman"/>
          <w:sz w:val="24"/>
          <w:szCs w:val="24"/>
          <w:lang w:eastAsia="es-ES"/>
        </w:rPr>
        <w:t xml:space="preserve"> hacerlo con una gran honestidad, es decir, la capacidad de reconocer tanto las deficiencias como las responsabilidades propias de cada persona y de las organizaciones y conviene hacerlo por varias razones de “oportunidad” política.</w:t>
      </w: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b/>
          <w:bCs/>
          <w:sz w:val="24"/>
          <w:szCs w:val="24"/>
          <w:lang w:eastAsia="es-ES"/>
        </w:rPr>
        <w:t>PRIMERO.-</w:t>
      </w:r>
      <w:r w:rsidRPr="00B632F2">
        <w:rPr>
          <w:rFonts w:eastAsia="Times New Roman"/>
          <w:sz w:val="24"/>
          <w:szCs w:val="24"/>
          <w:lang w:eastAsia="es-ES"/>
        </w:rPr>
        <w:t xml:space="preserve"> Porque la propia razón de ser de las organizaciones es servir a una comunidad que, al parecer</w:t>
      </w:r>
      <w:r>
        <w:rPr>
          <w:rFonts w:eastAsia="Times New Roman"/>
          <w:sz w:val="24"/>
          <w:szCs w:val="24"/>
          <w:lang w:eastAsia="es-ES"/>
        </w:rPr>
        <w:t>,</w:t>
      </w:r>
      <w:r w:rsidRPr="00B632F2">
        <w:rPr>
          <w:rFonts w:eastAsia="Times New Roman"/>
          <w:sz w:val="24"/>
          <w:szCs w:val="24"/>
          <w:lang w:eastAsia="es-ES"/>
        </w:rPr>
        <w:t xml:space="preserve"> cada vez está menos interesada en las organizaciones y más desconectada de sus actividades y discursos.</w:t>
      </w:r>
    </w:p>
    <w:p w:rsidR="00344D4E" w:rsidRDefault="00344D4E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b/>
          <w:bCs/>
          <w:sz w:val="24"/>
          <w:szCs w:val="24"/>
          <w:lang w:eastAsia="es-ES"/>
        </w:rPr>
        <w:t>SEGUNDO.-</w:t>
      </w:r>
      <w:r w:rsidRPr="00B632F2">
        <w:rPr>
          <w:rFonts w:eastAsia="Times New Roman"/>
          <w:sz w:val="24"/>
          <w:szCs w:val="24"/>
          <w:lang w:eastAsia="es-ES"/>
        </w:rPr>
        <w:t xml:space="preserve"> Porque esta situación de perplejidad de la gente de a píe, es un buen caldo de cultivo  para la manipulación y el engaño a éstas; ya les vendieron casa, ya les ar</w:t>
      </w:r>
      <w:r>
        <w:rPr>
          <w:rFonts w:eastAsia="Times New Roman"/>
          <w:sz w:val="24"/>
          <w:szCs w:val="24"/>
          <w:lang w:eastAsia="es-ES"/>
        </w:rPr>
        <w:t>ruinaron, ya les dejaron en par</w:t>
      </w:r>
      <w:r w:rsidRPr="00B632F2">
        <w:rPr>
          <w:rFonts w:eastAsia="Times New Roman"/>
          <w:sz w:val="24"/>
          <w:szCs w:val="24"/>
          <w:lang w:eastAsia="es-ES"/>
        </w:rPr>
        <w:t>o, ya les convencieron de recolocarse pero con menos salario, ya los hicieron creer en santones y respuestas mágicas, ya se interiorizó que el destino de los de fuera es distinto del de los de dentro</w:t>
      </w:r>
      <w:r>
        <w:rPr>
          <w:rFonts w:eastAsia="Times New Roman"/>
          <w:sz w:val="24"/>
          <w:szCs w:val="24"/>
          <w:lang w:eastAsia="es-ES"/>
        </w:rPr>
        <w:t>,</w:t>
      </w:r>
      <w:r w:rsidRPr="00B632F2">
        <w:rPr>
          <w:rFonts w:eastAsia="Times New Roman"/>
          <w:sz w:val="24"/>
          <w:szCs w:val="24"/>
          <w:lang w:eastAsia="es-ES"/>
        </w:rPr>
        <w:t xml:space="preserve"> y así un gradual cúmulo de discriminaciones, explotación y alienación. Pero también en lo social y político, al no existir otros referentes, siempre sale alguno que “nos representa” y que en función de esa representación saca partida propia.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Hoy se da la paradoja de que quienes más se esfuerzan por aparecer como “representantes”, de los inmigrantes y de los nuevos ciudad</w:t>
      </w:r>
      <w:r>
        <w:rPr>
          <w:rFonts w:eastAsia="Times New Roman"/>
          <w:sz w:val="24"/>
          <w:szCs w:val="24"/>
          <w:lang w:eastAsia="es-ES"/>
        </w:rPr>
        <w:t xml:space="preserve">anos son instituciones que no siempre son de inmigrantes sino que trabajan con inmigrantes, como </w:t>
      </w:r>
      <w:proofErr w:type="spellStart"/>
      <w:r>
        <w:rPr>
          <w:rFonts w:eastAsia="Times New Roman"/>
          <w:sz w:val="24"/>
          <w:szCs w:val="24"/>
          <w:lang w:eastAsia="es-ES"/>
        </w:rPr>
        <w:t>ONGs</w:t>
      </w:r>
      <w:proofErr w:type="spellEnd"/>
      <w:r>
        <w:rPr>
          <w:rFonts w:eastAsia="Times New Roman"/>
          <w:sz w:val="24"/>
          <w:szCs w:val="24"/>
          <w:lang w:eastAsia="es-ES"/>
        </w:rPr>
        <w:t>, españolas</w:t>
      </w:r>
      <w:r w:rsidRPr="00B632F2">
        <w:rPr>
          <w:rFonts w:eastAsia="Times New Roman"/>
          <w:sz w:val="24"/>
          <w:szCs w:val="24"/>
          <w:lang w:eastAsia="es-ES"/>
        </w:rPr>
        <w:t xml:space="preserve"> y otras instituciones de la Iglesia desde su visión paternalista y espiritual, los sindicatos en nuestra condición d</w:t>
      </w:r>
      <w:r>
        <w:rPr>
          <w:rFonts w:eastAsia="Times New Roman"/>
          <w:sz w:val="24"/>
          <w:szCs w:val="24"/>
          <w:lang w:eastAsia="es-ES"/>
        </w:rPr>
        <w:t>e trabajadores, determinadas Fundaciones</w:t>
      </w:r>
      <w:r w:rsidRPr="00B632F2">
        <w:rPr>
          <w:rFonts w:eastAsia="Times New Roman"/>
          <w:sz w:val="24"/>
          <w:szCs w:val="24"/>
          <w:lang w:eastAsia="es-ES"/>
        </w:rPr>
        <w:t xml:space="preserve"> que se quedaron en parte sin sus antiguos yacimientos de recursos, las universidades que nos convierten en objeto de su estudio y en un nuevo argumento de su conocimiento y un sinfín de organizaciones</w:t>
      </w:r>
      <w:r>
        <w:rPr>
          <w:rFonts w:eastAsia="Times New Roman"/>
          <w:sz w:val="24"/>
          <w:szCs w:val="24"/>
          <w:lang w:eastAsia="es-ES"/>
        </w:rPr>
        <w:t xml:space="preserve"> </w:t>
      </w:r>
      <w:r>
        <w:rPr>
          <w:rFonts w:eastAsia="Times New Roman"/>
          <w:sz w:val="24"/>
          <w:szCs w:val="24"/>
          <w:lang w:eastAsia="es-ES"/>
        </w:rPr>
        <w:lastRenderedPageBreak/>
        <w:t>(incluidas) las de inmigrantes</w:t>
      </w:r>
      <w:r w:rsidRPr="00B632F2">
        <w:rPr>
          <w:rFonts w:eastAsia="Times New Roman"/>
          <w:sz w:val="24"/>
          <w:szCs w:val="24"/>
          <w:lang w:eastAsia="es-ES"/>
        </w:rPr>
        <w:t xml:space="preserve"> que actúan desde un cierto despotismo ilustrado de hacer “para” los inmigrantes pero “sin</w:t>
      </w:r>
      <w:r>
        <w:rPr>
          <w:rFonts w:eastAsia="Times New Roman"/>
          <w:sz w:val="24"/>
          <w:szCs w:val="24"/>
          <w:lang w:eastAsia="es-ES"/>
        </w:rPr>
        <w:t>” los inmigrantes</w:t>
      </w:r>
      <w:r w:rsidRPr="00B632F2">
        <w:rPr>
          <w:rFonts w:eastAsia="Times New Roman"/>
          <w:sz w:val="24"/>
          <w:szCs w:val="24"/>
          <w:lang w:eastAsia="es-ES"/>
        </w:rPr>
        <w:t>.</w:t>
      </w:r>
    </w:p>
    <w:p w:rsidR="00344D4E" w:rsidRDefault="00344D4E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b/>
          <w:bCs/>
          <w:sz w:val="24"/>
          <w:szCs w:val="24"/>
          <w:lang w:eastAsia="es-ES"/>
        </w:rPr>
        <w:t>TERCERO.-</w:t>
      </w:r>
      <w:r w:rsidRPr="00B632F2">
        <w:rPr>
          <w:rFonts w:eastAsia="Times New Roman"/>
          <w:sz w:val="24"/>
          <w:szCs w:val="24"/>
          <w:lang w:eastAsia="es-ES"/>
        </w:rPr>
        <w:t xml:space="preserve"> Porque si las organizaciones no tienen criterios, análisis, una visión clara, son un claro caldo de cultivo para el clientelismo y la instalación.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b/>
          <w:bCs/>
          <w:sz w:val="24"/>
          <w:szCs w:val="24"/>
          <w:lang w:eastAsia="es-ES"/>
        </w:rPr>
        <w:t>CUARTO.-</w:t>
      </w:r>
      <w:r w:rsidRPr="00B632F2">
        <w:rPr>
          <w:rFonts w:eastAsia="Times New Roman"/>
          <w:sz w:val="24"/>
          <w:szCs w:val="24"/>
          <w:lang w:eastAsia="es-ES"/>
        </w:rPr>
        <w:t xml:space="preserve"> Porque la actual situación de coordinación inter institucional y  con otros tipos de redes y organizaciones es manifiestamente inmejorable y el encontrar un modo de mejor coordinación, de mayor trabajo en común, de debate más compartido y de mayor concreción de objetivos y reivindicaciones comunes, nos permitiría tener una mejor incidencia en la sociedad española y en la de los paí</w:t>
      </w:r>
      <w:r>
        <w:rPr>
          <w:rFonts w:eastAsia="Times New Roman"/>
          <w:sz w:val="24"/>
          <w:szCs w:val="24"/>
          <w:lang w:eastAsia="es-ES"/>
        </w:rPr>
        <w:t>ses de origen de la inmigración.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Tal vez la pluralidad de un trabajo más compartido, complicaría la toma de decisiones o, para quienes tienen una visión muy es</w:t>
      </w:r>
      <w:r>
        <w:rPr>
          <w:rFonts w:eastAsia="Times New Roman"/>
          <w:sz w:val="24"/>
          <w:szCs w:val="24"/>
          <w:lang w:eastAsia="es-ES"/>
        </w:rPr>
        <w:t>encialista de su organización</w:t>
      </w:r>
      <w:r w:rsidRPr="00B632F2">
        <w:rPr>
          <w:rFonts w:eastAsia="Times New Roman"/>
          <w:sz w:val="24"/>
          <w:szCs w:val="24"/>
          <w:lang w:eastAsia="es-ES"/>
        </w:rPr>
        <w:t xml:space="preserve"> sería una pérdida de identidad, pero a cambio ganaríamos en fortaleza, en capacidad de poder común, en democracia. </w:t>
      </w: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 xml:space="preserve">No es algo que hayamos de inventar, porque la rueda ya </w:t>
      </w:r>
      <w:proofErr w:type="spellStart"/>
      <w:r w:rsidRPr="00B632F2">
        <w:rPr>
          <w:rFonts w:eastAsia="Times New Roman"/>
          <w:sz w:val="24"/>
          <w:szCs w:val="24"/>
          <w:lang w:eastAsia="es-ES"/>
        </w:rPr>
        <w:t>esta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 xml:space="preserve"> inventada, pero las diversas organizaciones de orientación ecologista, feminist</w:t>
      </w:r>
      <w:r>
        <w:rPr>
          <w:rFonts w:eastAsia="Times New Roman"/>
          <w:sz w:val="24"/>
          <w:szCs w:val="24"/>
          <w:lang w:eastAsia="es-ES"/>
        </w:rPr>
        <w:t xml:space="preserve">a, de desarrollo y cooperación, </w:t>
      </w:r>
      <w:proofErr w:type="spellStart"/>
      <w:r w:rsidRPr="00B632F2">
        <w:rPr>
          <w:rFonts w:eastAsia="Times New Roman"/>
          <w:sz w:val="24"/>
          <w:szCs w:val="24"/>
          <w:lang w:eastAsia="es-ES"/>
        </w:rPr>
        <w:t>etc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>, consiguieron un mejor fortalecimiento en el momento en que aprendieron a coordinarse.</w:t>
      </w:r>
      <w:r>
        <w:rPr>
          <w:rFonts w:eastAsia="Times New Roman"/>
          <w:sz w:val="24"/>
          <w:szCs w:val="24"/>
          <w:lang w:eastAsia="es-ES"/>
        </w:rPr>
        <w:t xml:space="preserve"> Por ello, no es nuevo hablar de una organización matriz que aglutine en su seno a todas las asociaciones de inmigrantes, </w:t>
      </w:r>
      <w:proofErr w:type="spellStart"/>
      <w:r>
        <w:rPr>
          <w:rFonts w:eastAsia="Times New Roman"/>
          <w:sz w:val="24"/>
          <w:szCs w:val="24"/>
          <w:lang w:eastAsia="es-ES"/>
        </w:rPr>
        <w:t>ó</w:t>
      </w:r>
      <w:proofErr w:type="spellEnd"/>
      <w:r>
        <w:rPr>
          <w:rFonts w:eastAsia="Times New Roman"/>
          <w:sz w:val="24"/>
          <w:szCs w:val="24"/>
          <w:lang w:eastAsia="es-ES"/>
        </w:rPr>
        <w:t xml:space="preserve"> por lo menos, a aquellas que tengan un interés abierto por la lucha de los derechos y libertades de los extranjeros.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b/>
          <w:bCs/>
          <w:sz w:val="24"/>
          <w:szCs w:val="24"/>
          <w:lang w:eastAsia="es-ES"/>
        </w:rPr>
        <w:t>QUINTO.-</w:t>
      </w:r>
      <w:r>
        <w:rPr>
          <w:rFonts w:eastAsia="Times New Roman"/>
          <w:sz w:val="24"/>
          <w:szCs w:val="24"/>
          <w:lang w:eastAsia="es-ES"/>
        </w:rPr>
        <w:t xml:space="preserve"> Y, finalmente,</w:t>
      </w:r>
      <w:r w:rsidRPr="00B632F2">
        <w:rPr>
          <w:rFonts w:eastAsia="Times New Roman"/>
          <w:sz w:val="24"/>
          <w:szCs w:val="24"/>
          <w:lang w:eastAsia="es-ES"/>
        </w:rPr>
        <w:t xml:space="preserve"> porque a pesar de todo, estamos en una nueva tesitura social que permite descubrir, cómo está emergiendo un nuevo</w:t>
      </w:r>
      <w:r>
        <w:rPr>
          <w:rFonts w:eastAsia="Times New Roman"/>
          <w:sz w:val="24"/>
          <w:szCs w:val="24"/>
          <w:lang w:eastAsia="es-ES"/>
        </w:rPr>
        <w:t xml:space="preserve"> movimiento de democracia participativa y de ideología plural</w:t>
      </w:r>
      <w:r w:rsidRPr="00B632F2">
        <w:rPr>
          <w:rFonts w:eastAsia="Times New Roman"/>
          <w:sz w:val="24"/>
          <w:szCs w:val="24"/>
          <w:lang w:eastAsia="es-ES"/>
        </w:rPr>
        <w:t>, que i</w:t>
      </w:r>
      <w:r>
        <w:rPr>
          <w:rFonts w:eastAsia="Times New Roman"/>
          <w:sz w:val="24"/>
          <w:szCs w:val="24"/>
          <w:lang w:eastAsia="es-ES"/>
        </w:rPr>
        <w:t>ncorpora gentes de aquí y de allá, discursos locales </w:t>
      </w:r>
      <w:r w:rsidRPr="00B632F2">
        <w:rPr>
          <w:rFonts w:eastAsia="Times New Roman"/>
          <w:sz w:val="24"/>
          <w:szCs w:val="24"/>
          <w:lang w:eastAsia="es-ES"/>
        </w:rPr>
        <w:t>y globales, propuestas alternativas de sociedad y de cultura, y en la que la inmigración y sus expectativas de inclusión, su polifonía multicultural e ideológica, su esperanza de participación</w:t>
      </w:r>
      <w:r>
        <w:rPr>
          <w:rFonts w:eastAsia="Times New Roman"/>
          <w:sz w:val="24"/>
          <w:szCs w:val="24"/>
          <w:lang w:eastAsia="es-ES"/>
        </w:rPr>
        <w:t xml:space="preserve"> activa</w:t>
      </w:r>
      <w:r w:rsidRPr="00B632F2">
        <w:rPr>
          <w:rFonts w:eastAsia="Times New Roman"/>
          <w:sz w:val="24"/>
          <w:szCs w:val="24"/>
          <w:lang w:eastAsia="es-ES"/>
        </w:rPr>
        <w:t xml:space="preserve"> y su aspiración de justicia </w:t>
      </w:r>
      <w:r>
        <w:rPr>
          <w:rFonts w:eastAsia="Times New Roman"/>
          <w:sz w:val="24"/>
          <w:szCs w:val="24"/>
          <w:lang w:eastAsia="es-ES"/>
        </w:rPr>
        <w:t>social,</w:t>
      </w:r>
      <w:r w:rsidRPr="00B632F2">
        <w:rPr>
          <w:rFonts w:eastAsia="Times New Roman"/>
          <w:sz w:val="24"/>
          <w:szCs w:val="24"/>
          <w:lang w:eastAsia="es-ES"/>
        </w:rPr>
        <w:t xml:space="preserve"> aquí y en los países de origen, tienen una importante aportación que ofrecer.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Las organizaciones </w:t>
      </w:r>
      <w:r w:rsidRPr="00B632F2">
        <w:rPr>
          <w:rFonts w:eastAsia="Times New Roman"/>
          <w:sz w:val="24"/>
          <w:szCs w:val="24"/>
          <w:lang w:eastAsia="es-ES"/>
        </w:rPr>
        <w:t>podemos pretender (</w:t>
      </w:r>
      <w:r>
        <w:rPr>
          <w:rFonts w:eastAsia="Times New Roman"/>
          <w:sz w:val="24"/>
          <w:szCs w:val="24"/>
          <w:lang w:eastAsia="es-ES"/>
        </w:rPr>
        <w:t>y</w:t>
      </w:r>
      <w:r w:rsidRPr="00B632F2">
        <w:rPr>
          <w:rFonts w:eastAsia="Times New Roman"/>
          <w:sz w:val="24"/>
          <w:szCs w:val="24"/>
          <w:lang w:eastAsia="es-ES"/>
        </w:rPr>
        <w:t xml:space="preserve"> podríamos conseguir lo que quisiéramos) ser el embrión catalizador de este movimiento social</w:t>
      </w:r>
      <w:r>
        <w:rPr>
          <w:rFonts w:eastAsia="Times New Roman"/>
          <w:sz w:val="24"/>
          <w:szCs w:val="24"/>
          <w:lang w:eastAsia="es-ES"/>
        </w:rPr>
        <w:t xml:space="preserve"> participativo y democrático. S</w:t>
      </w:r>
      <w:r w:rsidRPr="00B632F2">
        <w:rPr>
          <w:rFonts w:eastAsia="Times New Roman"/>
          <w:sz w:val="24"/>
          <w:szCs w:val="24"/>
          <w:lang w:eastAsia="es-ES"/>
        </w:rPr>
        <w:t xml:space="preserve">omos </w:t>
      </w:r>
      <w:r>
        <w:rPr>
          <w:rFonts w:eastAsia="Times New Roman"/>
          <w:sz w:val="24"/>
          <w:szCs w:val="24"/>
          <w:lang w:eastAsia="es-ES"/>
        </w:rPr>
        <w:t xml:space="preserve">en sí </w:t>
      </w:r>
      <w:r w:rsidRPr="00B632F2">
        <w:rPr>
          <w:rFonts w:eastAsia="Times New Roman"/>
          <w:sz w:val="24"/>
          <w:szCs w:val="24"/>
          <w:lang w:eastAsia="es-ES"/>
        </w:rPr>
        <w:t>“la organiz</w:t>
      </w:r>
      <w:r>
        <w:rPr>
          <w:rFonts w:eastAsia="Times New Roman"/>
          <w:sz w:val="24"/>
          <w:szCs w:val="24"/>
          <w:lang w:eastAsia="es-ES"/>
        </w:rPr>
        <w:t xml:space="preserve">ación”, del movimiento y </w:t>
      </w:r>
      <w:r w:rsidRPr="00B632F2">
        <w:rPr>
          <w:rFonts w:eastAsia="Times New Roman"/>
          <w:sz w:val="24"/>
          <w:szCs w:val="24"/>
          <w:lang w:eastAsia="es-ES"/>
        </w:rPr>
        <w:t>podemos asumir un papel de dinamización y una aspiración de sumarnos al mismo, con nuestra singularidad y sin triunfalismos.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U</w:t>
      </w:r>
      <w:r w:rsidRPr="00B632F2">
        <w:rPr>
          <w:rFonts w:eastAsia="Times New Roman"/>
          <w:sz w:val="24"/>
          <w:szCs w:val="24"/>
          <w:lang w:eastAsia="es-ES"/>
        </w:rPr>
        <w:t xml:space="preserve">n </w:t>
      </w:r>
      <w:r>
        <w:rPr>
          <w:rFonts w:eastAsia="Times New Roman"/>
          <w:sz w:val="24"/>
          <w:szCs w:val="24"/>
          <w:lang w:eastAsia="es-ES"/>
        </w:rPr>
        <w:t xml:space="preserve">movimiento de democracia participativa y de pluralismo ideológico marcará </w:t>
      </w:r>
      <w:r w:rsidRPr="00B632F2">
        <w:rPr>
          <w:rFonts w:eastAsia="Times New Roman"/>
          <w:sz w:val="24"/>
          <w:szCs w:val="24"/>
          <w:lang w:eastAsia="es-ES"/>
        </w:rPr>
        <w:t>nuestro papel y la</w:t>
      </w:r>
      <w:r>
        <w:rPr>
          <w:rFonts w:eastAsia="Times New Roman"/>
          <w:sz w:val="24"/>
          <w:szCs w:val="24"/>
          <w:lang w:eastAsia="es-ES"/>
        </w:rPr>
        <w:t>s aspiraciones de protagonismo,</w:t>
      </w:r>
      <w:r w:rsidRPr="00B632F2">
        <w:rPr>
          <w:rFonts w:eastAsia="Times New Roman"/>
          <w:sz w:val="24"/>
          <w:szCs w:val="24"/>
          <w:lang w:eastAsia="es-ES"/>
        </w:rPr>
        <w:t xml:space="preserve"> hoy no siendo el movimiento, tenemos al menos la oportunidad de participar en su construcción.</w:t>
      </w: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Pr="00976A08" w:rsidRDefault="006A6ABC" w:rsidP="006A6ABC">
      <w:pPr>
        <w:jc w:val="both"/>
        <w:rPr>
          <w:rFonts w:eastAsia="Times New Roman"/>
          <w:sz w:val="26"/>
          <w:szCs w:val="26"/>
          <w:lang w:eastAsia="es-ES"/>
        </w:rPr>
      </w:pPr>
      <w:r w:rsidRPr="00976A08">
        <w:rPr>
          <w:rFonts w:eastAsia="Times New Roman"/>
          <w:b/>
          <w:bCs/>
          <w:sz w:val="26"/>
          <w:szCs w:val="26"/>
          <w:lang w:eastAsia="es-ES"/>
        </w:rPr>
        <w:t>Visión acerca de un nuevo Movimiento de la Inmigración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L</w:t>
      </w:r>
      <w:r w:rsidRPr="00B632F2">
        <w:rPr>
          <w:rFonts w:eastAsia="Times New Roman"/>
          <w:sz w:val="24"/>
          <w:szCs w:val="24"/>
          <w:lang w:eastAsia="es-ES"/>
        </w:rPr>
        <w:t xml:space="preserve">as organizaciones de inmigración somos un actor colectivo, </w:t>
      </w:r>
      <w:r>
        <w:rPr>
          <w:rFonts w:eastAsia="Times New Roman"/>
          <w:sz w:val="24"/>
          <w:szCs w:val="24"/>
          <w:lang w:eastAsia="es-ES"/>
        </w:rPr>
        <w:t xml:space="preserve">nos </w:t>
      </w:r>
      <w:r w:rsidRPr="00B632F2">
        <w:rPr>
          <w:rFonts w:eastAsia="Times New Roman"/>
          <w:sz w:val="24"/>
          <w:szCs w:val="24"/>
          <w:lang w:eastAsia="es-ES"/>
        </w:rPr>
        <w:t>interesa conocer qué pretensión de actor colectivo es la que nos ocupa.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En general, aunque es una simplificación, los actores de acción de los colectivos, pueden tener tres tipos de estructuras:</w:t>
      </w: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b/>
          <w:bCs/>
          <w:sz w:val="24"/>
          <w:szCs w:val="24"/>
          <w:lang w:eastAsia="es-ES"/>
        </w:rPr>
        <w:t>a).-</w:t>
      </w:r>
      <w:r w:rsidRPr="00B632F2">
        <w:rPr>
          <w:rFonts w:eastAsia="Times New Roman"/>
          <w:sz w:val="24"/>
          <w:szCs w:val="24"/>
          <w:lang w:eastAsia="es-ES"/>
        </w:rPr>
        <w:t xml:space="preserve"> La estructura de partido político</w:t>
      </w: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b/>
          <w:bCs/>
          <w:sz w:val="24"/>
          <w:szCs w:val="24"/>
          <w:lang w:eastAsia="es-ES"/>
        </w:rPr>
        <w:lastRenderedPageBreak/>
        <w:t>b).-</w:t>
      </w:r>
      <w:r w:rsidRPr="00B632F2">
        <w:rPr>
          <w:rFonts w:eastAsia="Times New Roman"/>
          <w:sz w:val="24"/>
          <w:szCs w:val="24"/>
          <w:lang w:eastAsia="es-ES"/>
        </w:rPr>
        <w:t xml:space="preserve"> La estructura de movimiento social </w:t>
      </w:r>
    </w:p>
    <w:p w:rsidR="006A6ABC" w:rsidRDefault="006A6ABC" w:rsidP="006A6ABC">
      <w:pPr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b/>
          <w:bCs/>
          <w:sz w:val="24"/>
          <w:szCs w:val="24"/>
          <w:lang w:eastAsia="es-ES"/>
        </w:rPr>
        <w:t>c).-</w:t>
      </w:r>
      <w:r w:rsidRPr="00B632F2">
        <w:rPr>
          <w:rFonts w:eastAsia="Times New Roman"/>
          <w:sz w:val="24"/>
          <w:szCs w:val="24"/>
          <w:lang w:eastAsia="es-ES"/>
        </w:rPr>
        <w:t xml:space="preserve"> </w:t>
      </w:r>
      <w:r>
        <w:rPr>
          <w:rFonts w:eastAsia="Times New Roman"/>
          <w:sz w:val="24"/>
          <w:szCs w:val="24"/>
          <w:lang w:eastAsia="es-ES"/>
        </w:rPr>
        <w:t xml:space="preserve"> </w:t>
      </w:r>
      <w:r w:rsidRPr="00B632F2">
        <w:rPr>
          <w:rFonts w:eastAsia="Times New Roman"/>
          <w:sz w:val="24"/>
          <w:szCs w:val="24"/>
          <w:lang w:eastAsia="es-ES"/>
        </w:rPr>
        <w:t>La estructura de grupo de presión o de interés</w:t>
      </w:r>
      <w:r>
        <w:rPr>
          <w:rFonts w:eastAsia="Times New Roman"/>
          <w:sz w:val="24"/>
          <w:szCs w:val="24"/>
          <w:lang w:eastAsia="es-ES"/>
        </w:rPr>
        <w:t xml:space="preserve"> común.</w:t>
      </w: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</w:p>
    <w:p w:rsidR="00344D4E" w:rsidRDefault="00344D4E" w:rsidP="006A6ABC">
      <w:pPr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Unos y otros son distintos en sus estructuras, en sus pretensiones y en sus metodologías y conviene que las organizaciones sepamos a cuál de estas queremos parecernos.</w:t>
      </w:r>
    </w:p>
    <w:p w:rsidR="006A6ABC" w:rsidRDefault="006A6ABC" w:rsidP="006A6ABC">
      <w:pPr>
        <w:rPr>
          <w:rFonts w:eastAsia="Times New Roman"/>
          <w:sz w:val="24"/>
          <w:szCs w:val="24"/>
          <w:lang w:eastAsia="es-ES"/>
        </w:rPr>
      </w:pP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Hay organizaciones</w:t>
      </w:r>
      <w:r>
        <w:rPr>
          <w:rFonts w:eastAsia="Times New Roman"/>
          <w:sz w:val="24"/>
          <w:szCs w:val="24"/>
          <w:lang w:eastAsia="es-ES"/>
        </w:rPr>
        <w:t xml:space="preserve"> de inmigrantes</w:t>
      </w:r>
      <w:r w:rsidRPr="00B632F2">
        <w:rPr>
          <w:rFonts w:eastAsia="Times New Roman"/>
          <w:sz w:val="24"/>
          <w:szCs w:val="24"/>
          <w:lang w:eastAsia="es-ES"/>
        </w:rPr>
        <w:t xml:space="preserve"> que pretenden funcionar como partidos políticos o como organizaciones instrumentales, a los intereses de éstos</w:t>
      </w:r>
      <w:r>
        <w:rPr>
          <w:rFonts w:eastAsia="Times New Roman"/>
          <w:sz w:val="24"/>
          <w:szCs w:val="24"/>
          <w:lang w:eastAsia="es-ES"/>
        </w:rPr>
        <w:t>, es decir, como brazos sociales de partidos políticos. C</w:t>
      </w:r>
      <w:r w:rsidRPr="00B632F2">
        <w:rPr>
          <w:rFonts w:eastAsia="Times New Roman"/>
          <w:sz w:val="24"/>
          <w:szCs w:val="24"/>
          <w:lang w:eastAsia="es-ES"/>
        </w:rPr>
        <w:t xml:space="preserve">onocemos </w:t>
      </w:r>
      <w:r>
        <w:rPr>
          <w:rFonts w:eastAsia="Times New Roman"/>
          <w:sz w:val="24"/>
          <w:szCs w:val="24"/>
          <w:lang w:eastAsia="es-ES"/>
        </w:rPr>
        <w:t>algunas</w:t>
      </w:r>
      <w:r w:rsidRPr="00B632F2">
        <w:rPr>
          <w:rFonts w:eastAsia="Times New Roman"/>
          <w:sz w:val="24"/>
          <w:szCs w:val="24"/>
          <w:lang w:eastAsia="es-ES"/>
        </w:rPr>
        <w:t xml:space="preserve"> organizaciones de inmigrantes que son verdaderas correas de transmisión de los partidos que se consideran parte de estos, incluso han salido propuestas de part</w:t>
      </w:r>
      <w:r>
        <w:rPr>
          <w:rFonts w:eastAsia="Times New Roman"/>
          <w:sz w:val="24"/>
          <w:szCs w:val="24"/>
          <w:lang w:eastAsia="es-ES"/>
        </w:rPr>
        <w:t>idos políticos</w:t>
      </w:r>
      <w:r w:rsidRPr="00B632F2">
        <w:rPr>
          <w:rFonts w:eastAsia="Times New Roman"/>
          <w:sz w:val="24"/>
          <w:szCs w:val="24"/>
          <w:lang w:eastAsia="es-ES"/>
        </w:rPr>
        <w:t>.</w:t>
      </w:r>
      <w:r>
        <w:rPr>
          <w:rFonts w:eastAsia="Times New Roman"/>
          <w:sz w:val="24"/>
          <w:szCs w:val="24"/>
          <w:lang w:eastAsia="es-ES"/>
        </w:rPr>
        <w:t xml:space="preserve"> Y, para el colmo que han sido fundados con dineros de partidos políticos, convirtiendo a sus dirigentes de turno o designado a dedo, como pongos políticos.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 xml:space="preserve">  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Entonces c</w:t>
      </w:r>
      <w:r w:rsidRPr="00B632F2">
        <w:rPr>
          <w:rFonts w:eastAsia="Times New Roman"/>
          <w:sz w:val="24"/>
          <w:szCs w:val="24"/>
          <w:lang w:eastAsia="es-ES"/>
        </w:rPr>
        <w:t>abe presentarnos</w:t>
      </w:r>
      <w:r>
        <w:rPr>
          <w:rFonts w:eastAsia="Times New Roman"/>
          <w:sz w:val="24"/>
          <w:szCs w:val="24"/>
          <w:lang w:eastAsia="es-ES"/>
        </w:rPr>
        <w:t xml:space="preserve">, por un lado, </w:t>
      </w:r>
      <w:r w:rsidRPr="00B632F2">
        <w:rPr>
          <w:rFonts w:eastAsia="Times New Roman"/>
          <w:sz w:val="24"/>
          <w:szCs w:val="24"/>
          <w:lang w:eastAsia="es-ES"/>
        </w:rPr>
        <w:t xml:space="preserve">con la visión de </w:t>
      </w:r>
      <w:r>
        <w:rPr>
          <w:rFonts w:eastAsia="Times New Roman"/>
          <w:sz w:val="24"/>
          <w:szCs w:val="24"/>
          <w:lang w:eastAsia="es-ES"/>
        </w:rPr>
        <w:t xml:space="preserve">NO </w:t>
      </w:r>
      <w:r w:rsidRPr="00B632F2">
        <w:rPr>
          <w:rFonts w:eastAsia="Times New Roman"/>
          <w:sz w:val="24"/>
          <w:szCs w:val="24"/>
          <w:lang w:eastAsia="es-ES"/>
        </w:rPr>
        <w:t>convertirnos</w:t>
      </w:r>
      <w:r>
        <w:rPr>
          <w:rFonts w:eastAsia="Times New Roman"/>
          <w:sz w:val="24"/>
          <w:szCs w:val="24"/>
          <w:lang w:eastAsia="es-ES"/>
        </w:rPr>
        <w:t xml:space="preserve"> en un partido</w:t>
      </w:r>
      <w:r w:rsidRPr="00B632F2">
        <w:rPr>
          <w:rFonts w:eastAsia="Times New Roman"/>
          <w:sz w:val="24"/>
          <w:szCs w:val="24"/>
          <w:lang w:eastAsia="es-ES"/>
        </w:rPr>
        <w:t xml:space="preserve">, </w:t>
      </w:r>
      <w:r>
        <w:rPr>
          <w:rFonts w:eastAsia="Times New Roman"/>
          <w:sz w:val="24"/>
          <w:szCs w:val="24"/>
          <w:lang w:eastAsia="es-ES"/>
        </w:rPr>
        <w:t xml:space="preserve">sino en un movimiento social </w:t>
      </w:r>
      <w:r w:rsidRPr="00B632F2">
        <w:rPr>
          <w:rFonts w:eastAsia="Times New Roman"/>
          <w:sz w:val="24"/>
          <w:szCs w:val="24"/>
          <w:lang w:eastAsia="es-ES"/>
        </w:rPr>
        <w:t>con capacidad de influir agendas políticas o sociales, de conseguir mejoras par</w:t>
      </w:r>
      <w:r>
        <w:rPr>
          <w:rFonts w:eastAsia="Times New Roman"/>
          <w:sz w:val="24"/>
          <w:szCs w:val="24"/>
          <w:lang w:eastAsia="es-ES"/>
        </w:rPr>
        <w:t>a</w:t>
      </w:r>
      <w:r w:rsidRPr="00B632F2">
        <w:rPr>
          <w:rFonts w:eastAsia="Times New Roman"/>
          <w:sz w:val="24"/>
          <w:szCs w:val="24"/>
          <w:lang w:eastAsia="es-ES"/>
        </w:rPr>
        <w:t xml:space="preserve"> las organizaciones, etc. Podríamos en este sentido, seguir el modelo de las </w:t>
      </w:r>
      <w:proofErr w:type="spellStart"/>
      <w:r w:rsidRPr="00B632F2">
        <w:rPr>
          <w:rFonts w:eastAsia="Times New Roman"/>
          <w:sz w:val="24"/>
          <w:szCs w:val="24"/>
          <w:lang w:eastAsia="es-ES"/>
        </w:rPr>
        <w:t>ONGs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 xml:space="preserve"> españolas y de sus instrumentos de coordinación estables o las redes específicas que montan para defender dete</w:t>
      </w:r>
      <w:r>
        <w:rPr>
          <w:rFonts w:eastAsia="Times New Roman"/>
          <w:sz w:val="24"/>
          <w:szCs w:val="24"/>
          <w:lang w:eastAsia="es-ES"/>
        </w:rPr>
        <w:t xml:space="preserve">rminados intereses o realizar campañas, </w:t>
      </w:r>
      <w:r w:rsidRPr="00B632F2">
        <w:rPr>
          <w:rFonts w:eastAsia="Times New Roman"/>
          <w:sz w:val="24"/>
          <w:szCs w:val="24"/>
          <w:lang w:eastAsia="es-ES"/>
        </w:rPr>
        <w:t xml:space="preserve">por ejemplo </w:t>
      </w:r>
      <w:r>
        <w:rPr>
          <w:rFonts w:eastAsia="Times New Roman"/>
          <w:sz w:val="24"/>
          <w:szCs w:val="24"/>
          <w:lang w:eastAsia="es-ES"/>
        </w:rPr>
        <w:t>de reivindicación</w:t>
      </w:r>
      <w:r w:rsidRPr="00B632F2">
        <w:rPr>
          <w:rFonts w:eastAsia="Times New Roman"/>
          <w:sz w:val="24"/>
          <w:szCs w:val="24"/>
          <w:lang w:eastAsia="es-ES"/>
        </w:rPr>
        <w:t xml:space="preserve"> </w:t>
      </w:r>
      <w:r>
        <w:rPr>
          <w:rFonts w:eastAsia="Times New Roman"/>
          <w:sz w:val="24"/>
          <w:szCs w:val="24"/>
          <w:lang w:eastAsia="es-ES"/>
        </w:rPr>
        <w:t>d</w:t>
      </w:r>
      <w:r w:rsidRPr="00B632F2">
        <w:rPr>
          <w:rFonts w:eastAsia="Times New Roman"/>
          <w:sz w:val="24"/>
          <w:szCs w:val="24"/>
          <w:lang w:eastAsia="es-ES"/>
        </w:rPr>
        <w:t>el 0,7 por ciento del</w:t>
      </w:r>
      <w:r>
        <w:rPr>
          <w:rFonts w:eastAsia="Times New Roman"/>
          <w:sz w:val="24"/>
          <w:szCs w:val="24"/>
          <w:lang w:eastAsia="es-ES"/>
        </w:rPr>
        <w:t xml:space="preserve"> PIB; de ayuda al desarrollo;</w:t>
      </w:r>
      <w:r w:rsidRPr="00B632F2">
        <w:rPr>
          <w:rFonts w:eastAsia="Times New Roman"/>
          <w:sz w:val="24"/>
          <w:szCs w:val="24"/>
          <w:lang w:eastAsia="es-ES"/>
        </w:rPr>
        <w:t xml:space="preserve"> para luchar por la tra</w:t>
      </w:r>
      <w:r>
        <w:rPr>
          <w:rFonts w:eastAsia="Times New Roman"/>
          <w:sz w:val="24"/>
          <w:szCs w:val="24"/>
          <w:lang w:eastAsia="es-ES"/>
        </w:rPr>
        <w:t>nsparencia de la venta de armas;</w:t>
      </w:r>
      <w:r w:rsidRPr="00B632F2">
        <w:rPr>
          <w:rFonts w:eastAsia="Times New Roman"/>
          <w:sz w:val="24"/>
          <w:szCs w:val="24"/>
          <w:lang w:eastAsia="es-ES"/>
        </w:rPr>
        <w:t xml:space="preserve"> </w:t>
      </w:r>
      <w:r>
        <w:rPr>
          <w:rFonts w:eastAsia="Times New Roman"/>
          <w:sz w:val="24"/>
          <w:szCs w:val="24"/>
          <w:lang w:eastAsia="es-ES"/>
        </w:rPr>
        <w:t xml:space="preserve">para preservar el medio ambiente y evitar el calentamiento global de la tierra, </w:t>
      </w:r>
      <w:r w:rsidRPr="00B632F2">
        <w:rPr>
          <w:rFonts w:eastAsia="Times New Roman"/>
          <w:sz w:val="24"/>
          <w:szCs w:val="24"/>
          <w:lang w:eastAsia="es-ES"/>
        </w:rPr>
        <w:t>etc.</w:t>
      </w:r>
      <w:r>
        <w:rPr>
          <w:rFonts w:eastAsia="Times New Roman"/>
          <w:sz w:val="24"/>
          <w:szCs w:val="24"/>
          <w:lang w:eastAsia="es-ES"/>
        </w:rPr>
        <w:t>).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Por otro lado, </w:t>
      </w:r>
      <w:r w:rsidRPr="00B632F2">
        <w:rPr>
          <w:rFonts w:eastAsia="Times New Roman"/>
          <w:sz w:val="24"/>
          <w:szCs w:val="24"/>
          <w:lang w:eastAsia="es-ES"/>
        </w:rPr>
        <w:t>incorporar a la visión conjunta, la idea de movimiento social</w:t>
      </w:r>
      <w:r>
        <w:rPr>
          <w:rFonts w:eastAsia="Times New Roman"/>
          <w:sz w:val="24"/>
          <w:szCs w:val="24"/>
          <w:lang w:eastAsia="es-ES"/>
        </w:rPr>
        <w:t xml:space="preserve"> con un</w:t>
      </w:r>
      <w:r w:rsidRPr="00B632F2">
        <w:rPr>
          <w:rFonts w:eastAsia="Times New Roman"/>
          <w:sz w:val="24"/>
          <w:szCs w:val="24"/>
          <w:lang w:eastAsia="es-ES"/>
        </w:rPr>
        <w:t xml:space="preserve"> modo de </w:t>
      </w:r>
      <w:r>
        <w:rPr>
          <w:rFonts w:eastAsia="Times New Roman"/>
          <w:sz w:val="24"/>
          <w:szCs w:val="24"/>
          <w:lang w:eastAsia="es-ES"/>
        </w:rPr>
        <w:t>organización y coordinación que garantice</w:t>
      </w:r>
      <w:r w:rsidRPr="00B632F2">
        <w:rPr>
          <w:rFonts w:eastAsia="Times New Roman"/>
          <w:sz w:val="24"/>
          <w:szCs w:val="24"/>
          <w:lang w:eastAsia="es-ES"/>
        </w:rPr>
        <w:t xml:space="preserve"> la plena hori</w:t>
      </w:r>
      <w:r>
        <w:rPr>
          <w:rFonts w:eastAsia="Times New Roman"/>
          <w:sz w:val="24"/>
          <w:szCs w:val="24"/>
          <w:lang w:eastAsia="es-ES"/>
        </w:rPr>
        <w:t>zontalidad y democracia interna;</w:t>
      </w:r>
      <w:r w:rsidRPr="00B632F2">
        <w:rPr>
          <w:rFonts w:eastAsia="Times New Roman"/>
          <w:sz w:val="24"/>
          <w:szCs w:val="24"/>
          <w:lang w:eastAsia="es-ES"/>
        </w:rPr>
        <w:t xml:space="preserve"> para hacer del consenso la metodología de toma de decisiones y que para convertir al movimiento en encarnación de la voluntad directa y democrática de la comunidad y no para suplantarla, representarla o dirigirla.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Pero al mismo tiempo </w:t>
      </w:r>
      <w:r w:rsidRPr="00B632F2">
        <w:rPr>
          <w:rFonts w:eastAsia="Times New Roman"/>
          <w:sz w:val="24"/>
          <w:szCs w:val="24"/>
          <w:lang w:eastAsia="es-ES"/>
        </w:rPr>
        <w:t xml:space="preserve">exige también la capacidad de escucha y </w:t>
      </w:r>
      <w:r>
        <w:rPr>
          <w:rFonts w:eastAsia="Times New Roman"/>
          <w:sz w:val="24"/>
          <w:szCs w:val="24"/>
          <w:lang w:eastAsia="es-ES"/>
        </w:rPr>
        <w:t xml:space="preserve">adoptar </w:t>
      </w:r>
      <w:r w:rsidRPr="00B632F2">
        <w:rPr>
          <w:rFonts w:eastAsia="Times New Roman"/>
          <w:sz w:val="24"/>
          <w:szCs w:val="24"/>
          <w:lang w:eastAsia="es-ES"/>
        </w:rPr>
        <w:t xml:space="preserve">la metodología </w:t>
      </w:r>
      <w:r>
        <w:rPr>
          <w:rFonts w:eastAsia="Times New Roman"/>
          <w:sz w:val="24"/>
          <w:szCs w:val="24"/>
          <w:lang w:eastAsia="es-ES"/>
        </w:rPr>
        <w:t xml:space="preserve">adecuada </w:t>
      </w:r>
      <w:r w:rsidRPr="00B632F2">
        <w:rPr>
          <w:rFonts w:eastAsia="Times New Roman"/>
          <w:sz w:val="24"/>
          <w:szCs w:val="24"/>
          <w:lang w:eastAsia="es-ES"/>
        </w:rPr>
        <w:t xml:space="preserve">para saber lo que las bases </w:t>
      </w:r>
      <w:r>
        <w:rPr>
          <w:rFonts w:eastAsia="Times New Roman"/>
          <w:sz w:val="24"/>
          <w:szCs w:val="24"/>
          <w:lang w:eastAsia="es-ES"/>
        </w:rPr>
        <w:t>piensan, sienten y quieren para traducirlo en</w:t>
      </w:r>
      <w:r w:rsidRPr="00B632F2">
        <w:rPr>
          <w:rFonts w:eastAsia="Times New Roman"/>
          <w:sz w:val="24"/>
          <w:szCs w:val="24"/>
          <w:lang w:eastAsia="es-ES"/>
        </w:rPr>
        <w:t xml:space="preserve"> claves reivindicativas, así como para garantizar un discurso siempre en construcción y en diálogo con la sociedad.</w:t>
      </w: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En síntesis, </w:t>
      </w:r>
      <w:r w:rsidRPr="00B632F2">
        <w:rPr>
          <w:rFonts w:eastAsia="Times New Roman"/>
          <w:sz w:val="24"/>
          <w:szCs w:val="24"/>
          <w:lang w:eastAsia="es-ES"/>
        </w:rPr>
        <w:t>nos interesa mantener en nuestra visión, la idea de movimiento social, por encima de la de grupo de presión o intereses y de la de partido político</w:t>
      </w:r>
      <w:r>
        <w:rPr>
          <w:rFonts w:eastAsia="Times New Roman"/>
          <w:sz w:val="24"/>
          <w:szCs w:val="24"/>
          <w:lang w:eastAsia="es-ES"/>
        </w:rPr>
        <w:t>, propiamente dicho</w:t>
      </w:r>
      <w:r w:rsidRPr="00B632F2">
        <w:rPr>
          <w:rFonts w:eastAsia="Times New Roman"/>
          <w:sz w:val="24"/>
          <w:szCs w:val="24"/>
          <w:lang w:eastAsia="es-ES"/>
        </w:rPr>
        <w:t>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 xml:space="preserve">Esto tiene implicaciones en nuestro modo de actuar, porque por una parte, un movimiento social debe enfatizar </w:t>
      </w:r>
      <w:r>
        <w:rPr>
          <w:rFonts w:eastAsia="Times New Roman"/>
          <w:sz w:val="24"/>
          <w:szCs w:val="24"/>
          <w:lang w:eastAsia="es-ES"/>
        </w:rPr>
        <w:t xml:space="preserve">en </w:t>
      </w:r>
      <w:r w:rsidRPr="00B632F2">
        <w:rPr>
          <w:rFonts w:eastAsia="Times New Roman"/>
          <w:sz w:val="24"/>
          <w:szCs w:val="24"/>
          <w:lang w:eastAsia="es-ES"/>
        </w:rPr>
        <w:t>su independencia y no permitirse la tentación del clientelismo, ni la adscripción a una u otra tendencia partidaria. No puede intentar suplantar a los partidos, ni aspirar a reconvertir su estructura a la de estos.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976A08" w:rsidRDefault="00976A08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 xml:space="preserve">Por otra parte y </w:t>
      </w:r>
      <w:proofErr w:type="spellStart"/>
      <w:r w:rsidRPr="00B632F2">
        <w:rPr>
          <w:rFonts w:eastAsia="Times New Roman"/>
          <w:sz w:val="24"/>
          <w:szCs w:val="24"/>
          <w:lang w:eastAsia="es-ES"/>
        </w:rPr>
        <w:t>aún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 xml:space="preserve"> cuando puede articular, para obtener intereses y asimilar estrategias de un grupo de interés, no puede perder de vista su fidelidad a la comunidad</w:t>
      </w:r>
      <w:r>
        <w:rPr>
          <w:rFonts w:eastAsia="Times New Roman"/>
          <w:sz w:val="24"/>
          <w:szCs w:val="24"/>
          <w:lang w:eastAsia="es-ES"/>
        </w:rPr>
        <w:t>, su pretensión no de manipular</w:t>
      </w:r>
      <w:r w:rsidRPr="00B632F2">
        <w:rPr>
          <w:rFonts w:eastAsia="Times New Roman"/>
          <w:sz w:val="24"/>
          <w:szCs w:val="24"/>
          <w:lang w:eastAsia="es-ES"/>
        </w:rPr>
        <w:t xml:space="preserve"> el poder o de conseguirlo, sino de buscar el cambio de las relaciones de poder, de facilitar prácticas sociales de otra índole, de funcionar en la construcción de </w:t>
      </w:r>
      <w:r w:rsidRPr="00B632F2">
        <w:rPr>
          <w:rFonts w:eastAsia="Times New Roman"/>
          <w:sz w:val="24"/>
          <w:szCs w:val="24"/>
          <w:lang w:eastAsia="es-ES"/>
        </w:rPr>
        <w:lastRenderedPageBreak/>
        <w:t xml:space="preserve">prácticas de la vida cotidiana, que construyan </w:t>
      </w:r>
      <w:r>
        <w:rPr>
          <w:rFonts w:eastAsia="Times New Roman"/>
          <w:sz w:val="24"/>
          <w:szCs w:val="24"/>
          <w:lang w:eastAsia="es-ES"/>
        </w:rPr>
        <w:t xml:space="preserve">una </w:t>
      </w:r>
      <w:r w:rsidRPr="00B632F2">
        <w:rPr>
          <w:rFonts w:eastAsia="Times New Roman"/>
          <w:sz w:val="24"/>
          <w:szCs w:val="24"/>
          <w:lang w:eastAsia="es-ES"/>
        </w:rPr>
        <w:t>n</w:t>
      </w:r>
      <w:r>
        <w:rPr>
          <w:rFonts w:eastAsia="Times New Roman"/>
          <w:sz w:val="24"/>
          <w:szCs w:val="24"/>
          <w:lang w:eastAsia="es-ES"/>
        </w:rPr>
        <w:t xml:space="preserve">ueva cultura y una </w:t>
      </w:r>
      <w:r w:rsidRPr="00B632F2">
        <w:rPr>
          <w:rFonts w:eastAsia="Times New Roman"/>
          <w:sz w:val="24"/>
          <w:szCs w:val="24"/>
          <w:lang w:eastAsia="es-ES"/>
        </w:rPr>
        <w:t>sociedad</w:t>
      </w:r>
      <w:r>
        <w:rPr>
          <w:rFonts w:eastAsia="Times New Roman"/>
          <w:sz w:val="24"/>
          <w:szCs w:val="24"/>
          <w:lang w:eastAsia="es-ES"/>
        </w:rPr>
        <w:t xml:space="preserve"> justa, equitativa y muy respetuosa de los derechos del hombre</w:t>
      </w:r>
      <w:r w:rsidRPr="00B632F2">
        <w:rPr>
          <w:rFonts w:eastAsia="Times New Roman"/>
          <w:sz w:val="24"/>
          <w:szCs w:val="24"/>
          <w:lang w:eastAsia="es-ES"/>
        </w:rPr>
        <w:t>.</w:t>
      </w: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Default="006A6ABC" w:rsidP="006A6ABC">
      <w:p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Para el desarrollo de su misión deberá establecer</w:t>
      </w:r>
      <w:r w:rsidRPr="00B632F2">
        <w:rPr>
          <w:rFonts w:eastAsia="Times New Roman"/>
          <w:sz w:val="24"/>
          <w:szCs w:val="24"/>
          <w:lang w:eastAsia="es-ES"/>
        </w:rPr>
        <w:t xml:space="preserve"> una red de relaciones e interrelaciones c</w:t>
      </w:r>
      <w:r>
        <w:rPr>
          <w:rFonts w:eastAsia="Times New Roman"/>
          <w:sz w:val="24"/>
          <w:szCs w:val="24"/>
          <w:lang w:eastAsia="es-ES"/>
        </w:rPr>
        <w:t>on otras redes y organizaciones.</w:t>
      </w: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Ello no quiere decir, que un movimiento</w:t>
      </w:r>
      <w:r>
        <w:rPr>
          <w:rFonts w:eastAsia="Times New Roman"/>
          <w:sz w:val="24"/>
          <w:szCs w:val="24"/>
          <w:lang w:eastAsia="es-ES"/>
        </w:rPr>
        <w:t xml:space="preserve"> social</w:t>
      </w:r>
      <w:r w:rsidRPr="00B632F2">
        <w:rPr>
          <w:rFonts w:eastAsia="Times New Roman"/>
          <w:sz w:val="24"/>
          <w:szCs w:val="24"/>
          <w:lang w:eastAsia="es-ES"/>
        </w:rPr>
        <w:t xml:space="preserve"> no pueda representar sus interese</w:t>
      </w:r>
      <w:r>
        <w:rPr>
          <w:rFonts w:eastAsia="Times New Roman"/>
          <w:sz w:val="24"/>
          <w:szCs w:val="24"/>
          <w:lang w:eastAsia="es-ES"/>
        </w:rPr>
        <w:t>s</w:t>
      </w:r>
      <w:r w:rsidRPr="00B632F2">
        <w:rPr>
          <w:rFonts w:eastAsia="Times New Roman"/>
          <w:sz w:val="24"/>
          <w:szCs w:val="24"/>
          <w:lang w:eastAsia="es-ES"/>
        </w:rPr>
        <w:t xml:space="preserve"> en una determinada coyuntura, mediante alianzas políticas o la construcción de instrumentos de representación o partidos, o que no pueda construir grupos de interés específicos, pero debe saber diferenciarse d</w:t>
      </w:r>
      <w:r>
        <w:rPr>
          <w:rFonts w:eastAsia="Times New Roman"/>
          <w:sz w:val="24"/>
          <w:szCs w:val="24"/>
          <w:lang w:eastAsia="es-ES"/>
        </w:rPr>
        <w:t>e ellos en razón de su distinto origen,</w:t>
      </w:r>
      <w:r w:rsidRPr="00B632F2">
        <w:rPr>
          <w:rFonts w:eastAsia="Times New Roman"/>
          <w:sz w:val="24"/>
          <w:szCs w:val="24"/>
          <w:lang w:eastAsia="es-ES"/>
        </w:rPr>
        <w:t xml:space="preserve"> </w:t>
      </w:r>
      <w:r>
        <w:rPr>
          <w:rFonts w:eastAsia="Times New Roman"/>
          <w:sz w:val="24"/>
          <w:szCs w:val="24"/>
          <w:lang w:eastAsia="es-ES"/>
        </w:rPr>
        <w:t xml:space="preserve">y </w:t>
      </w:r>
      <w:r w:rsidRPr="00B632F2">
        <w:rPr>
          <w:rFonts w:eastAsia="Times New Roman"/>
          <w:sz w:val="24"/>
          <w:szCs w:val="24"/>
          <w:lang w:eastAsia="es-ES"/>
        </w:rPr>
        <w:t>naturaleza</w:t>
      </w:r>
      <w:r>
        <w:rPr>
          <w:rFonts w:eastAsia="Times New Roman"/>
          <w:sz w:val="24"/>
          <w:szCs w:val="24"/>
          <w:lang w:eastAsia="es-ES"/>
        </w:rPr>
        <w:t>.</w:t>
      </w: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Pr="00976A08" w:rsidRDefault="006A6ABC" w:rsidP="006A6ABC">
      <w:pPr>
        <w:rPr>
          <w:rFonts w:eastAsia="Times New Roman"/>
          <w:sz w:val="26"/>
          <w:szCs w:val="26"/>
          <w:lang w:eastAsia="es-ES"/>
        </w:rPr>
      </w:pPr>
      <w:r w:rsidRPr="00976A08">
        <w:rPr>
          <w:rFonts w:eastAsia="Times New Roman"/>
          <w:b/>
          <w:bCs/>
          <w:sz w:val="26"/>
          <w:szCs w:val="26"/>
          <w:lang w:eastAsia="es-ES"/>
        </w:rPr>
        <w:t>E</w:t>
      </w:r>
      <w:r w:rsidR="00344D4E" w:rsidRPr="00976A08">
        <w:rPr>
          <w:rFonts w:eastAsia="Times New Roman"/>
          <w:b/>
          <w:bCs/>
          <w:sz w:val="26"/>
          <w:szCs w:val="26"/>
          <w:lang w:eastAsia="es-ES"/>
        </w:rPr>
        <w:t>l discurso p</w:t>
      </w:r>
      <w:r w:rsidRPr="00976A08">
        <w:rPr>
          <w:rFonts w:eastAsia="Times New Roman"/>
          <w:b/>
          <w:bCs/>
          <w:sz w:val="26"/>
          <w:szCs w:val="26"/>
          <w:lang w:eastAsia="es-ES"/>
        </w:rPr>
        <w:t>olítico de la Inmigración</w:t>
      </w: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Default="006A6ABC" w:rsidP="006A6ABC">
      <w:p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Si atendemos los inconexos</w:t>
      </w:r>
      <w:r w:rsidRPr="00B632F2">
        <w:rPr>
          <w:rFonts w:eastAsia="Times New Roman"/>
          <w:sz w:val="24"/>
          <w:szCs w:val="24"/>
          <w:lang w:eastAsia="es-ES"/>
        </w:rPr>
        <w:t xml:space="preserve"> discursos que manejan las organizaciones de inmigrantes, podemos decir que sus principales énfasis se centran en:</w:t>
      </w:r>
    </w:p>
    <w:p w:rsidR="006A6ABC" w:rsidRPr="00B632F2" w:rsidRDefault="006A6ABC" w:rsidP="006A6ABC">
      <w:pPr>
        <w:rPr>
          <w:rFonts w:eastAsia="Times New Roman"/>
          <w:sz w:val="24"/>
          <w:szCs w:val="24"/>
          <w:lang w:eastAsia="es-ES"/>
        </w:rPr>
      </w:pPr>
    </w:p>
    <w:p w:rsidR="006A6ABC" w:rsidRPr="00B632F2" w:rsidRDefault="006A6ABC" w:rsidP="006A6ABC">
      <w:pPr>
        <w:ind w:left="870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>Los derechos y las aspiraciones de igualdad real y no discriminación</w:t>
      </w:r>
      <w:r>
        <w:rPr>
          <w:rFonts w:eastAsia="Times New Roman"/>
          <w:sz w:val="24"/>
          <w:szCs w:val="24"/>
          <w:lang w:eastAsia="es-ES"/>
        </w:rPr>
        <w:t>.</w:t>
      </w:r>
    </w:p>
    <w:p w:rsidR="006A6ABC" w:rsidRPr="00B632F2" w:rsidRDefault="006A6ABC" w:rsidP="006A6ABC">
      <w:pPr>
        <w:ind w:left="870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 xml:space="preserve">Los aspectos </w:t>
      </w:r>
      <w:proofErr w:type="spellStart"/>
      <w:r w:rsidRPr="00B632F2">
        <w:rPr>
          <w:rFonts w:eastAsia="Times New Roman"/>
          <w:sz w:val="24"/>
          <w:szCs w:val="24"/>
          <w:lang w:eastAsia="es-ES"/>
        </w:rPr>
        <w:t>identitarios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>, el vínculo con el origen y de respeto a las culturas propias.</w:t>
      </w:r>
    </w:p>
    <w:p w:rsidR="006A6ABC" w:rsidRPr="00B632F2" w:rsidRDefault="006A6ABC" w:rsidP="006A6ABC">
      <w:pPr>
        <w:ind w:left="870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>La capacidad del encuentro cultural de haber una mejor sociedad</w:t>
      </w:r>
      <w:r>
        <w:rPr>
          <w:rFonts w:eastAsia="Times New Roman"/>
          <w:sz w:val="24"/>
          <w:szCs w:val="24"/>
          <w:lang w:eastAsia="es-ES"/>
        </w:rPr>
        <w:t>.</w:t>
      </w:r>
    </w:p>
    <w:p w:rsidR="006A6ABC" w:rsidRPr="00B632F2" w:rsidRDefault="006A6ABC" w:rsidP="006A6ABC">
      <w:pPr>
        <w:ind w:left="870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>Los aspectos relativos a la ciudadanía y la participación</w:t>
      </w:r>
      <w:r>
        <w:rPr>
          <w:rFonts w:eastAsia="Times New Roman"/>
          <w:sz w:val="24"/>
          <w:szCs w:val="24"/>
          <w:lang w:eastAsia="es-ES"/>
        </w:rPr>
        <w:t>.</w:t>
      </w:r>
    </w:p>
    <w:p w:rsidR="006A6ABC" w:rsidRPr="00B632F2" w:rsidRDefault="006A6ABC" w:rsidP="006A6ABC">
      <w:pPr>
        <w:ind w:left="870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>La lucha contra el racismo, la xenofobia y el egocentrismo</w:t>
      </w:r>
      <w:r>
        <w:rPr>
          <w:rFonts w:eastAsia="Times New Roman"/>
          <w:sz w:val="24"/>
          <w:szCs w:val="24"/>
          <w:lang w:eastAsia="es-ES"/>
        </w:rPr>
        <w:t>.</w:t>
      </w:r>
    </w:p>
    <w:p w:rsidR="006A6ABC" w:rsidRPr="00B632F2" w:rsidRDefault="006A6ABC" w:rsidP="006A6ABC">
      <w:pPr>
        <w:ind w:left="870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>Las expectativas de integración y la prestación de ser</w:t>
      </w:r>
      <w:r>
        <w:rPr>
          <w:rFonts w:eastAsia="Times New Roman"/>
          <w:sz w:val="24"/>
          <w:szCs w:val="24"/>
          <w:lang w:eastAsia="es-ES"/>
        </w:rPr>
        <w:t>vicios específicos.</w:t>
      </w:r>
    </w:p>
    <w:p w:rsidR="006A6ABC" w:rsidRPr="00B632F2" w:rsidRDefault="006A6ABC" w:rsidP="006A6ABC">
      <w:pPr>
        <w:ind w:left="870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>
        <w:rPr>
          <w:rFonts w:eastAsia="Times New Roman"/>
          <w:sz w:val="24"/>
          <w:szCs w:val="24"/>
          <w:lang w:eastAsia="es-ES"/>
        </w:rPr>
        <w:t>Los aspectos má</w:t>
      </w:r>
      <w:r w:rsidRPr="00B632F2">
        <w:rPr>
          <w:rFonts w:eastAsia="Times New Roman"/>
          <w:sz w:val="24"/>
          <w:szCs w:val="24"/>
          <w:lang w:eastAsia="es-ES"/>
        </w:rPr>
        <w:t>s políticos que critican el modelo económico y político, la globalización, la falta de gobernanza y de políticas migratorias justas.</w:t>
      </w:r>
    </w:p>
    <w:p w:rsidR="006A6ABC" w:rsidRDefault="006A6ABC" w:rsidP="006A6ABC">
      <w:pPr>
        <w:ind w:left="870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>
        <w:rPr>
          <w:rFonts w:eastAsia="Times New Roman"/>
          <w:sz w:val="24"/>
          <w:szCs w:val="24"/>
          <w:lang w:eastAsia="es-ES"/>
        </w:rPr>
        <w:t xml:space="preserve">La </w:t>
      </w:r>
      <w:proofErr w:type="spellStart"/>
      <w:r>
        <w:rPr>
          <w:rFonts w:eastAsia="Times New Roman"/>
          <w:sz w:val="24"/>
          <w:szCs w:val="24"/>
          <w:lang w:eastAsia="es-ES"/>
        </w:rPr>
        <w:t>actorí</w:t>
      </w:r>
      <w:r w:rsidRPr="00B632F2">
        <w:rPr>
          <w:rFonts w:eastAsia="Times New Roman"/>
          <w:sz w:val="24"/>
          <w:szCs w:val="24"/>
          <w:lang w:eastAsia="es-ES"/>
        </w:rPr>
        <w:t>a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 xml:space="preserve"> de la inmigración, como nuevo actor social y político y el fortalecimiento de las relaciones de las organizaciones de </w:t>
      </w:r>
      <w:r>
        <w:rPr>
          <w:rFonts w:eastAsia="Times New Roman"/>
          <w:sz w:val="24"/>
          <w:szCs w:val="24"/>
          <w:lang w:eastAsia="es-ES"/>
        </w:rPr>
        <w:t>inmigración</w:t>
      </w:r>
      <w:r w:rsidRPr="00B632F2">
        <w:rPr>
          <w:rFonts w:eastAsia="Times New Roman"/>
          <w:sz w:val="24"/>
          <w:szCs w:val="24"/>
          <w:lang w:eastAsia="es-ES"/>
        </w:rPr>
        <w:t xml:space="preserve"> con las autoridades.</w:t>
      </w:r>
    </w:p>
    <w:p w:rsidR="00344D4E" w:rsidRDefault="00344D4E" w:rsidP="009A2B9E">
      <w:pPr>
        <w:ind w:left="870"/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-      El derecho al voto en las elecciones locales, autonómicas y nacionales.</w:t>
      </w:r>
    </w:p>
    <w:p w:rsidR="00344D4E" w:rsidRDefault="00344D4E" w:rsidP="009A2B9E">
      <w:pPr>
        <w:ind w:left="870"/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-      La participación política del inmigrante en los procesos electorales.</w:t>
      </w:r>
    </w:p>
    <w:p w:rsidR="00344D4E" w:rsidRPr="00B632F2" w:rsidRDefault="00344D4E" w:rsidP="009A2B9E">
      <w:pPr>
        <w:ind w:left="870"/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-      La participación de representantes del colectivo inmigrante n</w:t>
      </w:r>
      <w:r w:rsidR="009A2B9E">
        <w:rPr>
          <w:rFonts w:eastAsia="Times New Roman"/>
          <w:sz w:val="24"/>
          <w:szCs w:val="24"/>
          <w:lang w:eastAsia="es-ES"/>
        </w:rPr>
        <w:t>o so</w:t>
      </w:r>
      <w:r>
        <w:rPr>
          <w:rFonts w:eastAsia="Times New Roman"/>
          <w:sz w:val="24"/>
          <w:szCs w:val="24"/>
          <w:lang w:eastAsia="es-ES"/>
        </w:rPr>
        <w:t xml:space="preserve">lamente en mesas de diálogo sino en </w:t>
      </w:r>
      <w:r w:rsidR="009A2B9E">
        <w:rPr>
          <w:rFonts w:eastAsia="Times New Roman"/>
          <w:sz w:val="24"/>
          <w:szCs w:val="24"/>
          <w:lang w:eastAsia="es-ES"/>
        </w:rPr>
        <w:t>niveles cupulares de decisión de la vida de las instituciones que tienen o están directamente relacionados con la inmigración.</w:t>
      </w:r>
    </w:p>
    <w:p w:rsidR="006A6ABC" w:rsidRPr="00B632F2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 xml:space="preserve">El discurso de la inmigración, puede centrarse en estas </w:t>
      </w:r>
      <w:r w:rsidR="0017577A">
        <w:rPr>
          <w:rFonts w:eastAsia="Times New Roman"/>
          <w:sz w:val="24"/>
          <w:szCs w:val="24"/>
          <w:lang w:eastAsia="es-ES"/>
        </w:rPr>
        <w:t xml:space="preserve">y otras </w:t>
      </w:r>
      <w:r w:rsidRPr="00B632F2">
        <w:rPr>
          <w:rFonts w:eastAsia="Times New Roman"/>
          <w:sz w:val="24"/>
          <w:szCs w:val="24"/>
          <w:lang w:eastAsia="es-ES"/>
        </w:rPr>
        <w:t>cuestiones y establecer a partir de ellas, una tabla de actuación conjunta.</w:t>
      </w:r>
    </w:p>
    <w:p w:rsidR="006A6ABC" w:rsidRPr="00B632F2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 xml:space="preserve">Las organizaciones, podemos hacer ese camino </w:t>
      </w:r>
      <w:r>
        <w:rPr>
          <w:rFonts w:eastAsia="Times New Roman"/>
          <w:sz w:val="24"/>
          <w:szCs w:val="24"/>
          <w:lang w:eastAsia="es-ES"/>
        </w:rPr>
        <w:t xml:space="preserve">“programático” </w:t>
      </w:r>
      <w:r w:rsidRPr="00B632F2">
        <w:rPr>
          <w:rFonts w:eastAsia="Times New Roman"/>
          <w:sz w:val="24"/>
          <w:szCs w:val="24"/>
          <w:lang w:eastAsia="es-ES"/>
        </w:rPr>
        <w:t xml:space="preserve">y con </w:t>
      </w:r>
      <w:proofErr w:type="spellStart"/>
      <w:r w:rsidRPr="00B632F2">
        <w:rPr>
          <w:rFonts w:eastAsia="Times New Roman"/>
          <w:sz w:val="24"/>
          <w:szCs w:val="24"/>
          <w:lang w:eastAsia="es-ES"/>
        </w:rPr>
        <w:t>el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>, entablar nuestra acción conjunta.</w:t>
      </w:r>
    </w:p>
    <w:p w:rsidR="006A6ABC" w:rsidRPr="00B632F2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 </w:t>
      </w: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Pero si entendemos, en términos de “identidad”, ese discurso de la inmigración dentro del contexto de construcci</w:t>
      </w:r>
      <w:r>
        <w:rPr>
          <w:rFonts w:eastAsia="Times New Roman"/>
          <w:sz w:val="24"/>
          <w:szCs w:val="24"/>
          <w:lang w:eastAsia="es-ES"/>
        </w:rPr>
        <w:t>ón de un movimiento social,</w:t>
      </w:r>
      <w:r w:rsidRPr="00B632F2">
        <w:rPr>
          <w:rFonts w:eastAsia="Times New Roman"/>
          <w:sz w:val="24"/>
          <w:szCs w:val="24"/>
          <w:lang w:eastAsia="es-ES"/>
        </w:rPr>
        <w:t xml:space="preserve"> deberíamos llenar de contenidos más simbólicos y amplios el discurso y de este entresacar nuestra tabla de acción y movilización.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proofErr w:type="spellStart"/>
      <w:r>
        <w:rPr>
          <w:rFonts w:eastAsia="Times New Roman"/>
          <w:sz w:val="24"/>
          <w:szCs w:val="24"/>
          <w:lang w:eastAsia="es-ES"/>
        </w:rPr>
        <w:t>A</w:t>
      </w:r>
      <w:r w:rsidRPr="00B632F2">
        <w:rPr>
          <w:rFonts w:eastAsia="Times New Roman"/>
          <w:sz w:val="24"/>
          <w:szCs w:val="24"/>
          <w:lang w:eastAsia="es-ES"/>
        </w:rPr>
        <w:t>ún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 xml:space="preserve"> siendo importante el tema de los derechos, o de tomarse en serio los derechos, no podemos centrarnos en pedir una mejor ley de extranjería o que se suprima la directiva de la vergüenza</w:t>
      </w:r>
      <w:r>
        <w:rPr>
          <w:rFonts w:eastAsia="Times New Roman"/>
          <w:sz w:val="24"/>
          <w:szCs w:val="24"/>
          <w:lang w:eastAsia="es-ES"/>
        </w:rPr>
        <w:t xml:space="preserve"> de UE</w:t>
      </w:r>
      <w:r w:rsidRPr="00B632F2">
        <w:rPr>
          <w:rFonts w:eastAsia="Times New Roman"/>
          <w:sz w:val="24"/>
          <w:szCs w:val="24"/>
          <w:lang w:eastAsia="es-ES"/>
        </w:rPr>
        <w:t xml:space="preserve">, sino por construir todo un discurso compartido, entendido como un relato y un mundo de explicación e interpretación de la realidad y de su </w:t>
      </w:r>
      <w:proofErr w:type="spellStart"/>
      <w:r w:rsidRPr="00B632F2">
        <w:rPr>
          <w:rFonts w:eastAsia="Times New Roman"/>
          <w:sz w:val="24"/>
          <w:szCs w:val="24"/>
          <w:lang w:eastAsia="es-ES"/>
        </w:rPr>
        <w:t>conflictualidad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>, que nos permita aspirar a cambios sociales profundos y alternativos.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lastRenderedPageBreak/>
        <w:t> </w:t>
      </w: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Así esa identidad del movimiento</w:t>
      </w:r>
      <w:r>
        <w:rPr>
          <w:rFonts w:eastAsia="Times New Roman"/>
          <w:sz w:val="24"/>
          <w:szCs w:val="24"/>
          <w:lang w:eastAsia="es-ES"/>
        </w:rPr>
        <w:t xml:space="preserve"> social</w:t>
      </w:r>
      <w:r w:rsidRPr="00B632F2">
        <w:rPr>
          <w:rFonts w:eastAsia="Times New Roman"/>
          <w:sz w:val="24"/>
          <w:szCs w:val="24"/>
          <w:lang w:eastAsia="es-ES"/>
        </w:rPr>
        <w:t>, entendida como discurso compartido, debería contemplar y aportar claves</w:t>
      </w:r>
      <w:r>
        <w:rPr>
          <w:rFonts w:eastAsia="Times New Roman"/>
          <w:sz w:val="24"/>
          <w:szCs w:val="24"/>
          <w:lang w:eastAsia="es-ES"/>
        </w:rPr>
        <w:t xml:space="preserve">, </w:t>
      </w:r>
      <w:r w:rsidRPr="00B632F2">
        <w:rPr>
          <w:rFonts w:eastAsia="Times New Roman"/>
          <w:sz w:val="24"/>
          <w:szCs w:val="24"/>
          <w:lang w:eastAsia="es-ES"/>
        </w:rPr>
        <w:t>en:</w:t>
      </w:r>
    </w:p>
    <w:p w:rsidR="006A6ABC" w:rsidRPr="00B632F2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Pr="00B632F2" w:rsidRDefault="006A6ABC" w:rsidP="006A6ABC">
      <w:pPr>
        <w:ind w:left="87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>Las aspiraciones y expectativas que tenemos y legitiman nuestro movimiento</w:t>
      </w:r>
    </w:p>
    <w:p w:rsidR="006A6ABC" w:rsidRPr="00B632F2" w:rsidRDefault="006A6ABC" w:rsidP="006A6ABC">
      <w:pPr>
        <w:ind w:left="87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>- La interpretación de la realidad que hacemos y de los actores sociales que se relacionan en ella.</w:t>
      </w:r>
    </w:p>
    <w:p w:rsidR="006A6ABC" w:rsidRPr="00B632F2" w:rsidRDefault="006A6ABC" w:rsidP="006A6ABC">
      <w:pPr>
        <w:ind w:left="87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 xml:space="preserve">Lo que consideramos como agravios e injusticias que hay que transformar. </w:t>
      </w:r>
    </w:p>
    <w:p w:rsidR="006A6ABC" w:rsidRPr="00B632F2" w:rsidRDefault="006A6ABC" w:rsidP="006A6ABC">
      <w:pPr>
        <w:ind w:left="87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 xml:space="preserve">La comprensión de la </w:t>
      </w:r>
      <w:proofErr w:type="spellStart"/>
      <w:r w:rsidRPr="00B632F2">
        <w:rPr>
          <w:rFonts w:eastAsia="Times New Roman"/>
          <w:sz w:val="24"/>
          <w:szCs w:val="24"/>
          <w:lang w:eastAsia="es-ES"/>
        </w:rPr>
        <w:t>conflictualidad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 xml:space="preserve"> social y las vías para su abordaje y transformación.</w:t>
      </w:r>
    </w:p>
    <w:p w:rsidR="006A6ABC" w:rsidRPr="00B632F2" w:rsidRDefault="006A6ABC" w:rsidP="006A6ABC">
      <w:pPr>
        <w:ind w:left="87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>Las exigencias éticas de comportamiento y las prácticas cotidianas originales, que nos hacen solidarios y miembros activos del movimiento.</w:t>
      </w:r>
    </w:p>
    <w:p w:rsidR="006A6ABC" w:rsidRPr="00B632F2" w:rsidRDefault="006A6ABC" w:rsidP="006A6ABC">
      <w:pPr>
        <w:ind w:left="87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>La traducció</w:t>
      </w:r>
      <w:r>
        <w:rPr>
          <w:rFonts w:eastAsia="Times New Roman"/>
          <w:sz w:val="24"/>
          <w:szCs w:val="24"/>
          <w:lang w:eastAsia="es-ES"/>
        </w:rPr>
        <w:t>n de todo ello</w:t>
      </w:r>
      <w:r w:rsidRPr="00B632F2">
        <w:rPr>
          <w:rFonts w:eastAsia="Times New Roman"/>
          <w:sz w:val="24"/>
          <w:szCs w:val="24"/>
          <w:lang w:eastAsia="es-ES"/>
        </w:rPr>
        <w:t xml:space="preserve"> en términos de derechos a reconocer y políticas a desarrollar.</w:t>
      </w:r>
    </w:p>
    <w:p w:rsidR="006A6ABC" w:rsidRPr="00B632F2" w:rsidRDefault="006A6ABC" w:rsidP="006A6ABC">
      <w:pPr>
        <w:ind w:left="87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>A partir de aquí, la jerarquización de las reivindicaciones que nos construyen como movimiento.</w:t>
      </w:r>
    </w:p>
    <w:p w:rsidR="006A6ABC" w:rsidRPr="00B632F2" w:rsidRDefault="006A6ABC" w:rsidP="006A6ABC">
      <w:pPr>
        <w:ind w:left="87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-</w:t>
      </w:r>
      <w:r w:rsidRPr="00B632F2">
        <w:rPr>
          <w:rFonts w:eastAsia="Times New Roman"/>
          <w:sz w:val="14"/>
          <w:szCs w:val="14"/>
          <w:lang w:eastAsia="es-ES"/>
        </w:rPr>
        <w:t xml:space="preserve">         </w:t>
      </w:r>
      <w:r w:rsidRPr="00B632F2">
        <w:rPr>
          <w:rFonts w:eastAsia="Times New Roman"/>
          <w:sz w:val="24"/>
          <w:szCs w:val="24"/>
          <w:lang w:eastAsia="es-ES"/>
        </w:rPr>
        <w:t>Las metodologías de conseguir cumplir objetivos con estas reivindicaciones.</w:t>
      </w:r>
    </w:p>
    <w:p w:rsidR="006A6ABC" w:rsidRDefault="006A6ABC" w:rsidP="0017577A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17577A" w:rsidRPr="00976A08" w:rsidRDefault="0017577A" w:rsidP="0017577A">
      <w:pPr>
        <w:ind w:left="510"/>
        <w:jc w:val="both"/>
        <w:rPr>
          <w:rFonts w:eastAsia="Times New Roman"/>
          <w:sz w:val="26"/>
          <w:szCs w:val="26"/>
          <w:lang w:eastAsia="es-ES"/>
        </w:rPr>
      </w:pPr>
    </w:p>
    <w:p w:rsidR="006A6ABC" w:rsidRPr="00976A08" w:rsidRDefault="006A6ABC" w:rsidP="006A6ABC">
      <w:pPr>
        <w:ind w:firstLine="510"/>
        <w:rPr>
          <w:rFonts w:eastAsia="Times New Roman"/>
          <w:b/>
          <w:sz w:val="26"/>
          <w:szCs w:val="26"/>
          <w:lang w:eastAsia="es-ES"/>
        </w:rPr>
      </w:pPr>
      <w:r w:rsidRPr="00976A08">
        <w:rPr>
          <w:rFonts w:eastAsia="Times New Roman"/>
          <w:b/>
          <w:sz w:val="26"/>
          <w:szCs w:val="26"/>
          <w:lang w:eastAsia="es-ES"/>
        </w:rPr>
        <w:t>Claves para el movimiento social</w:t>
      </w:r>
    </w:p>
    <w:p w:rsidR="006A6ABC" w:rsidRDefault="006A6ABC" w:rsidP="006A6ABC">
      <w:pPr>
        <w:ind w:left="510"/>
        <w:jc w:val="both"/>
        <w:rPr>
          <w:rFonts w:eastAsia="Times New Roman"/>
          <w:b/>
          <w:sz w:val="24"/>
          <w:szCs w:val="24"/>
          <w:lang w:eastAsia="es-ES"/>
        </w:rPr>
      </w:pPr>
    </w:p>
    <w:p w:rsidR="006A6ABC" w:rsidRPr="004218D3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Por último algunas claves de cómo</w:t>
      </w:r>
      <w:r w:rsidRPr="004218D3">
        <w:rPr>
          <w:rFonts w:eastAsia="Times New Roman"/>
          <w:sz w:val="24"/>
          <w:szCs w:val="24"/>
          <w:lang w:eastAsia="es-ES"/>
        </w:rPr>
        <w:t xml:space="preserve"> debe entenderse y predicarse este movimiento social</w:t>
      </w:r>
      <w:r w:rsidR="0017577A">
        <w:rPr>
          <w:rFonts w:eastAsia="Times New Roman"/>
          <w:sz w:val="24"/>
          <w:szCs w:val="24"/>
          <w:lang w:eastAsia="es-ES"/>
        </w:rPr>
        <w:t xml:space="preserve"> desde la Confederación</w:t>
      </w:r>
      <w:r w:rsidRPr="004218D3">
        <w:rPr>
          <w:rFonts w:eastAsia="Times New Roman"/>
          <w:sz w:val="24"/>
          <w:szCs w:val="24"/>
          <w:lang w:eastAsia="es-ES"/>
        </w:rPr>
        <w:t>.</w:t>
      </w:r>
    </w:p>
    <w:p w:rsidR="006A6ABC" w:rsidRPr="00B632F2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1).- E</w:t>
      </w:r>
      <w:r w:rsidRPr="00B632F2">
        <w:rPr>
          <w:rFonts w:eastAsia="Times New Roman"/>
          <w:sz w:val="24"/>
          <w:szCs w:val="24"/>
          <w:lang w:eastAsia="es-ES"/>
        </w:rPr>
        <w:t>l eje central no es el derecho o los derechos</w:t>
      </w:r>
      <w:r>
        <w:rPr>
          <w:rFonts w:eastAsia="Times New Roman"/>
          <w:sz w:val="24"/>
          <w:szCs w:val="24"/>
          <w:lang w:eastAsia="es-ES"/>
        </w:rPr>
        <w:t xml:space="preserve"> en </w:t>
      </w:r>
      <w:proofErr w:type="spellStart"/>
      <w:r>
        <w:rPr>
          <w:rFonts w:eastAsia="Times New Roman"/>
          <w:sz w:val="24"/>
          <w:szCs w:val="24"/>
          <w:lang w:eastAsia="es-ES"/>
        </w:rPr>
        <w:t>si</w:t>
      </w:r>
      <w:proofErr w:type="spellEnd"/>
      <w:r>
        <w:rPr>
          <w:rFonts w:eastAsia="Times New Roman"/>
          <w:sz w:val="24"/>
          <w:szCs w:val="24"/>
          <w:lang w:eastAsia="es-ES"/>
        </w:rPr>
        <w:t xml:space="preserve"> mismo,</w:t>
      </w:r>
      <w:r w:rsidR="0017577A">
        <w:rPr>
          <w:rFonts w:eastAsia="Times New Roman"/>
          <w:sz w:val="24"/>
          <w:szCs w:val="24"/>
          <w:lang w:eastAsia="es-ES"/>
        </w:rPr>
        <w:t xml:space="preserve"> (</w:t>
      </w:r>
      <w:r w:rsidRPr="00B632F2">
        <w:rPr>
          <w:rFonts w:eastAsia="Times New Roman"/>
          <w:sz w:val="24"/>
          <w:szCs w:val="24"/>
          <w:lang w:eastAsia="es-ES"/>
        </w:rPr>
        <w:t xml:space="preserve">es decir, entenderse como un movimiento de derechos o de reivindicación de derechos), sino el enfoque metodológico </w:t>
      </w:r>
      <w:r>
        <w:rPr>
          <w:rFonts w:eastAsia="Times New Roman"/>
          <w:sz w:val="24"/>
          <w:szCs w:val="24"/>
          <w:lang w:eastAsia="es-ES"/>
        </w:rPr>
        <w:t xml:space="preserve">de este movimiento, que </w:t>
      </w:r>
      <w:r w:rsidRPr="00B632F2">
        <w:rPr>
          <w:rFonts w:eastAsia="Times New Roman"/>
          <w:sz w:val="24"/>
          <w:szCs w:val="24"/>
          <w:lang w:eastAsia="es-ES"/>
        </w:rPr>
        <w:t xml:space="preserve">debe ser el entenderse a </w:t>
      </w:r>
      <w:proofErr w:type="spellStart"/>
      <w:r w:rsidRPr="00B632F2">
        <w:rPr>
          <w:rFonts w:eastAsia="Times New Roman"/>
          <w:sz w:val="24"/>
          <w:szCs w:val="24"/>
          <w:lang w:eastAsia="es-ES"/>
        </w:rPr>
        <w:t>si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 xml:space="preserve"> mismo, como un M</w:t>
      </w:r>
      <w:r>
        <w:rPr>
          <w:rFonts w:eastAsia="Times New Roman"/>
          <w:sz w:val="24"/>
          <w:szCs w:val="24"/>
          <w:lang w:eastAsia="es-ES"/>
        </w:rPr>
        <w:t>ovimiento social de democracia participativa y de pluralismo ideológico.</w:t>
      </w:r>
    </w:p>
    <w:p w:rsidR="006A6ABC" w:rsidRPr="00B632F2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 xml:space="preserve">2.- </w:t>
      </w:r>
      <w:r>
        <w:rPr>
          <w:rFonts w:eastAsia="Times New Roman"/>
          <w:sz w:val="24"/>
          <w:szCs w:val="24"/>
          <w:lang w:eastAsia="es-ES"/>
        </w:rPr>
        <w:t>Debe ser un movimiento inclusivo y no excluyente,</w:t>
      </w:r>
      <w:r w:rsidRPr="00B632F2">
        <w:rPr>
          <w:rFonts w:eastAsia="Times New Roman"/>
          <w:sz w:val="24"/>
          <w:szCs w:val="24"/>
          <w:lang w:eastAsia="es-ES"/>
        </w:rPr>
        <w:t xml:space="preserve"> (donde caben todos y todas</w:t>
      </w:r>
      <w:r>
        <w:rPr>
          <w:rFonts w:eastAsia="Times New Roman"/>
          <w:sz w:val="24"/>
          <w:szCs w:val="24"/>
          <w:lang w:eastAsia="es-ES"/>
        </w:rPr>
        <w:t xml:space="preserve"> las organizaciones de inmigrantes</w:t>
      </w:r>
      <w:r w:rsidRPr="00B632F2">
        <w:rPr>
          <w:rFonts w:eastAsia="Times New Roman"/>
          <w:sz w:val="24"/>
          <w:szCs w:val="24"/>
          <w:lang w:eastAsia="es-ES"/>
        </w:rPr>
        <w:t xml:space="preserve"> sin distinción de raza, etnia, color, orientación sexual o personal, ideología, </w:t>
      </w:r>
      <w:proofErr w:type="spellStart"/>
      <w:r w:rsidRPr="00B632F2">
        <w:rPr>
          <w:rFonts w:eastAsia="Times New Roman"/>
          <w:sz w:val="24"/>
          <w:szCs w:val="24"/>
          <w:lang w:eastAsia="es-ES"/>
        </w:rPr>
        <w:t>etc</w:t>
      </w:r>
      <w:proofErr w:type="spellEnd"/>
      <w:r w:rsidRPr="00B632F2">
        <w:rPr>
          <w:rFonts w:eastAsia="Times New Roman"/>
          <w:sz w:val="24"/>
          <w:szCs w:val="24"/>
          <w:lang w:eastAsia="es-ES"/>
        </w:rPr>
        <w:t>)</w:t>
      </w:r>
      <w:r>
        <w:rPr>
          <w:rFonts w:eastAsia="Times New Roman"/>
          <w:sz w:val="24"/>
          <w:szCs w:val="24"/>
          <w:lang w:eastAsia="es-ES"/>
        </w:rPr>
        <w:t>.</w:t>
      </w:r>
      <w:r w:rsidRPr="00B632F2">
        <w:rPr>
          <w:rFonts w:eastAsia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s-ES"/>
        </w:rPr>
        <w:t>Osea</w:t>
      </w:r>
      <w:proofErr w:type="spellEnd"/>
      <w:r>
        <w:rPr>
          <w:rFonts w:eastAsia="Times New Roman"/>
          <w:sz w:val="24"/>
          <w:szCs w:val="24"/>
          <w:lang w:eastAsia="es-ES"/>
        </w:rPr>
        <w:t>,  polifónico (</w:t>
      </w:r>
      <w:r w:rsidRPr="00B632F2">
        <w:rPr>
          <w:rFonts w:eastAsia="Times New Roman"/>
          <w:sz w:val="24"/>
          <w:szCs w:val="24"/>
          <w:lang w:eastAsia="es-ES"/>
        </w:rPr>
        <w:t>con múltiples voces, con múltiples mentalidades, con prof</w:t>
      </w:r>
      <w:r>
        <w:rPr>
          <w:rFonts w:eastAsia="Times New Roman"/>
          <w:sz w:val="24"/>
          <w:szCs w:val="24"/>
          <w:lang w:eastAsia="es-ES"/>
        </w:rPr>
        <w:t>unda pluralidad ideológica y amplitud democrática)</w:t>
      </w:r>
      <w:r w:rsidRPr="00B632F2">
        <w:rPr>
          <w:rFonts w:eastAsia="Times New Roman"/>
          <w:sz w:val="24"/>
          <w:szCs w:val="24"/>
          <w:lang w:eastAsia="es-ES"/>
        </w:rPr>
        <w:t>.</w:t>
      </w:r>
    </w:p>
    <w:p w:rsidR="006A6ABC" w:rsidRPr="00B632F2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 xml:space="preserve">3.- Que hace de la gente y de la apelación del papel del sujeto de la gente, su punto principal de reivindicación (lo que equivale a no mantener una relación instrumental, de meras fichas de ajedrez o de despotismo ilustrado o vanguardismo, con la gente) y la reclama a movilizarse por una </w:t>
      </w:r>
      <w:r>
        <w:rPr>
          <w:rFonts w:eastAsia="Times New Roman"/>
          <w:sz w:val="24"/>
          <w:szCs w:val="24"/>
          <w:lang w:eastAsia="es-ES"/>
        </w:rPr>
        <w:t>nueva ciudadanía universal y transnacional.</w:t>
      </w:r>
    </w:p>
    <w:p w:rsidR="006A6ABC" w:rsidRPr="00B632F2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 xml:space="preserve">4).- Que comprende la realidad desde una </w:t>
      </w:r>
      <w:r>
        <w:rPr>
          <w:rFonts w:eastAsia="Times New Roman"/>
          <w:sz w:val="24"/>
          <w:szCs w:val="24"/>
          <w:lang w:eastAsia="es-ES"/>
        </w:rPr>
        <w:t>“propuesta universal de justicia global”</w:t>
      </w:r>
      <w:r w:rsidRPr="00B632F2">
        <w:rPr>
          <w:rFonts w:eastAsia="Times New Roman"/>
          <w:sz w:val="24"/>
          <w:szCs w:val="24"/>
          <w:lang w:eastAsia="es-ES"/>
        </w:rPr>
        <w:t xml:space="preserve"> (aunando globalidad, singularidad y localidad) y de </w:t>
      </w:r>
      <w:r>
        <w:rPr>
          <w:rFonts w:eastAsia="Times New Roman"/>
          <w:sz w:val="24"/>
          <w:szCs w:val="24"/>
          <w:lang w:eastAsia="es-ES"/>
        </w:rPr>
        <w:t>“</w:t>
      </w:r>
      <w:r w:rsidRPr="00B632F2">
        <w:rPr>
          <w:rFonts w:eastAsia="Times New Roman"/>
          <w:sz w:val="24"/>
          <w:szCs w:val="24"/>
          <w:lang w:eastAsia="es-ES"/>
        </w:rPr>
        <w:t>nueva gobernabilidad mundial</w:t>
      </w:r>
      <w:r>
        <w:rPr>
          <w:rFonts w:eastAsia="Times New Roman"/>
          <w:sz w:val="24"/>
          <w:szCs w:val="24"/>
          <w:lang w:eastAsia="es-ES"/>
        </w:rPr>
        <w:t>”</w:t>
      </w:r>
      <w:r w:rsidRPr="00B632F2">
        <w:rPr>
          <w:rFonts w:eastAsia="Times New Roman"/>
          <w:sz w:val="24"/>
          <w:szCs w:val="24"/>
          <w:lang w:eastAsia="es-ES"/>
        </w:rPr>
        <w:t>.</w:t>
      </w:r>
    </w:p>
    <w:p w:rsidR="006A6ABC" w:rsidRPr="00B632F2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5).- Que se postula desde la transversalidad de su propuesta, que busca alianzas y sincretismos, con otros movimientos alternativos y que sabe construir redes y relaciones de trabajo e intercambio.</w:t>
      </w:r>
    </w:p>
    <w:p w:rsidR="006A6ABC" w:rsidRPr="00B632F2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6)</w:t>
      </w:r>
      <w:r>
        <w:rPr>
          <w:rFonts w:eastAsia="Times New Roman"/>
          <w:sz w:val="24"/>
          <w:szCs w:val="24"/>
          <w:lang w:eastAsia="es-ES"/>
        </w:rPr>
        <w:t>.- Que se cuida con radicalidad</w:t>
      </w:r>
      <w:r w:rsidRPr="00B632F2">
        <w:rPr>
          <w:rFonts w:eastAsia="Times New Roman"/>
          <w:sz w:val="24"/>
          <w:szCs w:val="24"/>
          <w:lang w:eastAsia="es-ES"/>
        </w:rPr>
        <w:t xml:space="preserve"> los aspectos internos de democracia de base, </w:t>
      </w:r>
      <w:r>
        <w:rPr>
          <w:rFonts w:eastAsia="Times New Roman"/>
          <w:sz w:val="24"/>
          <w:szCs w:val="24"/>
          <w:lang w:eastAsia="es-ES"/>
        </w:rPr>
        <w:t xml:space="preserve">la </w:t>
      </w:r>
      <w:r w:rsidRPr="00B632F2">
        <w:rPr>
          <w:rFonts w:eastAsia="Times New Roman"/>
          <w:sz w:val="24"/>
          <w:szCs w:val="24"/>
          <w:lang w:eastAsia="es-ES"/>
        </w:rPr>
        <w:t>horizontalidad</w:t>
      </w:r>
      <w:r>
        <w:rPr>
          <w:rFonts w:eastAsia="Times New Roman"/>
          <w:sz w:val="24"/>
          <w:szCs w:val="24"/>
          <w:lang w:eastAsia="es-ES"/>
        </w:rPr>
        <w:t xml:space="preserve"> funcional</w:t>
      </w:r>
      <w:r w:rsidRPr="00B632F2">
        <w:rPr>
          <w:rFonts w:eastAsia="Times New Roman"/>
          <w:sz w:val="24"/>
          <w:szCs w:val="24"/>
          <w:lang w:eastAsia="es-ES"/>
        </w:rPr>
        <w:t xml:space="preserve">, </w:t>
      </w:r>
      <w:r>
        <w:rPr>
          <w:rFonts w:eastAsia="Times New Roman"/>
          <w:sz w:val="24"/>
          <w:szCs w:val="24"/>
          <w:lang w:eastAsia="es-ES"/>
        </w:rPr>
        <w:t xml:space="preserve">la </w:t>
      </w:r>
      <w:r w:rsidRPr="00B632F2">
        <w:rPr>
          <w:rFonts w:eastAsia="Times New Roman"/>
          <w:sz w:val="24"/>
          <w:szCs w:val="24"/>
          <w:lang w:eastAsia="es-ES"/>
        </w:rPr>
        <w:t xml:space="preserve">no delegación, consenso en la toma de decisiones en vez </w:t>
      </w:r>
      <w:r w:rsidRPr="00B632F2">
        <w:rPr>
          <w:rFonts w:eastAsia="Times New Roman"/>
          <w:sz w:val="24"/>
          <w:szCs w:val="24"/>
          <w:lang w:eastAsia="es-ES"/>
        </w:rPr>
        <w:lastRenderedPageBreak/>
        <w:t>del voto mayoritario</w:t>
      </w:r>
      <w:r>
        <w:rPr>
          <w:rFonts w:eastAsia="Times New Roman"/>
          <w:sz w:val="24"/>
          <w:szCs w:val="24"/>
          <w:lang w:eastAsia="es-ES"/>
        </w:rPr>
        <w:t>, erradicando el viejo centralismo democrático</w:t>
      </w:r>
      <w:r w:rsidRPr="00B632F2">
        <w:rPr>
          <w:rFonts w:eastAsia="Times New Roman"/>
          <w:sz w:val="24"/>
          <w:szCs w:val="24"/>
          <w:lang w:eastAsia="es-ES"/>
        </w:rPr>
        <w:t>,</w:t>
      </w:r>
      <w:r>
        <w:rPr>
          <w:rFonts w:eastAsia="Times New Roman"/>
          <w:sz w:val="24"/>
          <w:szCs w:val="24"/>
          <w:lang w:eastAsia="es-ES"/>
        </w:rPr>
        <w:t xml:space="preserve"> donde las minorías acatan la decisión de las mayorías, </w:t>
      </w:r>
      <w:r w:rsidRPr="00B632F2">
        <w:rPr>
          <w:rFonts w:eastAsia="Times New Roman"/>
          <w:sz w:val="24"/>
          <w:szCs w:val="24"/>
          <w:lang w:eastAsia="es-ES"/>
        </w:rPr>
        <w:t xml:space="preserve"> de acción colectiva y movilización, las metodologías de acción directa y no violencia sobre la realidad, la pedagogía, la coherencia y el estar al servicio (y no por encima) de la realidad.</w:t>
      </w:r>
    </w:p>
    <w:p w:rsidR="006A6ABC" w:rsidRPr="00B632F2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</w:p>
    <w:p w:rsidR="006A6ABC" w:rsidRPr="00B632F2" w:rsidRDefault="006A6ABC" w:rsidP="006A6ABC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7).- Que sepa conectar teoría y práctica (reflexión desde la acción y acción reflexionada) y hacer alianza con el conocimiento racional.</w:t>
      </w:r>
    </w:p>
    <w:p w:rsidR="006A6ABC" w:rsidRPr="00B632F2" w:rsidRDefault="006A6ABC" w:rsidP="0017577A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Pr="00B632F2" w:rsidRDefault="006A6ABC" w:rsidP="0017577A">
      <w:pPr>
        <w:ind w:left="510"/>
        <w:jc w:val="both"/>
        <w:rPr>
          <w:rFonts w:eastAsia="Times New Roman"/>
          <w:sz w:val="24"/>
          <w:szCs w:val="24"/>
          <w:lang w:eastAsia="es-ES"/>
        </w:rPr>
      </w:pP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Default="006A6ABC" w:rsidP="0017577A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En  resumen hoy más que nunca, luego de un largo proceso de maduración y discusión política, tenemos la oportunidad histórica de construir un verdadero instrumento político y social, capaz de aglutinar en su seno a las distintas corrientes de pensamiento de la inmigración, porque están dadas las condiciones objetivas y subjetivas para ello.</w:t>
      </w:r>
    </w:p>
    <w:p w:rsidR="006A6ABC" w:rsidRDefault="006A6ABC" w:rsidP="0017577A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17577A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Queremos ser como Confederación un interlocutor válido frente a los poderes del Estado, con una amplia base social y representativa y con una fuerte convocatoria para las movilizaciones y acciones de defensa de los intereses de los inmigrantes y de la sociedad de acogida. </w:t>
      </w:r>
    </w:p>
    <w:p w:rsidR="006A6ABC" w:rsidRDefault="006A6ABC" w:rsidP="0017577A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17577A">
      <w:pPr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Dios nos ilumine para elegir la senda correcta</w:t>
      </w:r>
      <w:r w:rsidR="00C4192E">
        <w:rPr>
          <w:rFonts w:eastAsia="Times New Roman"/>
          <w:sz w:val="24"/>
          <w:szCs w:val="24"/>
          <w:lang w:eastAsia="es-ES"/>
        </w:rPr>
        <w:t>,</w:t>
      </w:r>
      <w:r>
        <w:rPr>
          <w:rFonts w:eastAsia="Times New Roman"/>
          <w:sz w:val="24"/>
          <w:szCs w:val="24"/>
          <w:lang w:eastAsia="es-ES"/>
        </w:rPr>
        <w:t xml:space="preserve"> porque una equivocación sería fatal </w:t>
      </w:r>
      <w:r w:rsidR="00C4192E">
        <w:rPr>
          <w:rFonts w:eastAsia="Times New Roman"/>
          <w:sz w:val="24"/>
          <w:szCs w:val="24"/>
          <w:lang w:eastAsia="es-ES"/>
        </w:rPr>
        <w:t xml:space="preserve">e imperdonable </w:t>
      </w:r>
      <w:r>
        <w:rPr>
          <w:rFonts w:eastAsia="Times New Roman"/>
          <w:sz w:val="24"/>
          <w:szCs w:val="24"/>
          <w:lang w:eastAsia="es-ES"/>
        </w:rPr>
        <w:t>para el movimiento social de los inmigrantes.</w:t>
      </w:r>
      <w:r w:rsidRPr="00B632F2">
        <w:rPr>
          <w:rFonts w:eastAsia="Times New Roman"/>
          <w:sz w:val="24"/>
          <w:szCs w:val="24"/>
          <w:lang w:eastAsia="es-ES"/>
        </w:rPr>
        <w:t> </w:t>
      </w:r>
    </w:p>
    <w:p w:rsidR="006A6ABC" w:rsidRDefault="006A6ABC" w:rsidP="006A6ABC">
      <w:pPr>
        <w:rPr>
          <w:rFonts w:eastAsia="Times New Roman"/>
          <w:sz w:val="24"/>
          <w:szCs w:val="24"/>
          <w:lang w:eastAsia="es-ES"/>
        </w:rPr>
      </w:pPr>
    </w:p>
    <w:p w:rsidR="00976A08" w:rsidRDefault="00976A08" w:rsidP="006A6ABC">
      <w:pPr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Madrid, enero de 2010</w:t>
      </w:r>
    </w:p>
    <w:p w:rsidR="0017577A" w:rsidRDefault="0017577A" w:rsidP="006A6ABC">
      <w:pPr>
        <w:rPr>
          <w:rFonts w:eastAsia="Times New Roman"/>
          <w:sz w:val="24"/>
          <w:szCs w:val="24"/>
          <w:lang w:eastAsia="es-ES"/>
        </w:rPr>
      </w:pPr>
    </w:p>
    <w:p w:rsidR="00976A08" w:rsidRDefault="00976A08" w:rsidP="006A6ABC">
      <w:pPr>
        <w:rPr>
          <w:rFonts w:eastAsia="Times New Roman"/>
          <w:sz w:val="24"/>
          <w:szCs w:val="24"/>
          <w:lang w:eastAsia="es-ES"/>
        </w:rPr>
      </w:pPr>
    </w:p>
    <w:p w:rsidR="0017577A" w:rsidRDefault="0017577A" w:rsidP="00976A08">
      <w:pPr>
        <w:jc w:val="center"/>
        <w:rPr>
          <w:rFonts w:eastAsia="Times New Roman"/>
          <w:sz w:val="24"/>
          <w:szCs w:val="24"/>
          <w:lang w:eastAsia="es-ES"/>
        </w:rPr>
      </w:pPr>
    </w:p>
    <w:p w:rsidR="0017577A" w:rsidRPr="00976A08" w:rsidRDefault="0017577A" w:rsidP="00976A08">
      <w:pPr>
        <w:jc w:val="center"/>
        <w:rPr>
          <w:rFonts w:eastAsia="Times New Roman"/>
          <w:sz w:val="26"/>
          <w:szCs w:val="26"/>
          <w:lang w:eastAsia="es-ES"/>
        </w:rPr>
      </w:pPr>
      <w:r w:rsidRPr="00976A08">
        <w:rPr>
          <w:rFonts w:eastAsia="Times New Roman"/>
          <w:sz w:val="26"/>
          <w:szCs w:val="26"/>
          <w:lang w:eastAsia="es-ES"/>
        </w:rPr>
        <w:t>Fdo. LAS FEDERACIONES  FUNDADORAS DE LA CONFEDER</w:t>
      </w:r>
      <w:r w:rsidR="00976A08">
        <w:rPr>
          <w:rFonts w:eastAsia="Times New Roman"/>
          <w:sz w:val="26"/>
          <w:szCs w:val="26"/>
          <w:lang w:eastAsia="es-ES"/>
        </w:rPr>
        <w:t>ACION ESPAÑOLA DE INMIGRA</w:t>
      </w:r>
      <w:r w:rsidRPr="00976A08">
        <w:rPr>
          <w:rFonts w:eastAsia="Times New Roman"/>
          <w:sz w:val="26"/>
          <w:szCs w:val="26"/>
          <w:lang w:eastAsia="es-ES"/>
        </w:rPr>
        <w:t>NTES (CEIN)</w:t>
      </w:r>
    </w:p>
    <w:p w:rsidR="0017577A" w:rsidRDefault="0017577A" w:rsidP="006A6ABC">
      <w:pPr>
        <w:rPr>
          <w:rFonts w:eastAsia="Times New Roman"/>
          <w:sz w:val="24"/>
          <w:szCs w:val="24"/>
          <w:lang w:eastAsia="es-ES"/>
        </w:rPr>
      </w:pPr>
    </w:p>
    <w:p w:rsidR="0017577A" w:rsidRDefault="0017577A" w:rsidP="006A6ABC">
      <w:pPr>
        <w:rPr>
          <w:rFonts w:eastAsia="Times New Roman"/>
          <w:sz w:val="24"/>
          <w:szCs w:val="24"/>
          <w:lang w:eastAsia="es-ES"/>
        </w:rPr>
      </w:pPr>
    </w:p>
    <w:p w:rsidR="0017577A" w:rsidRPr="00B632F2" w:rsidRDefault="0017577A" w:rsidP="006A6ABC">
      <w:pPr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6A6ABC" w:rsidRDefault="006A6ABC" w:rsidP="006A6ABC">
      <w:pPr>
        <w:jc w:val="both"/>
        <w:rPr>
          <w:rFonts w:eastAsia="Times New Roman"/>
          <w:sz w:val="24"/>
          <w:szCs w:val="24"/>
          <w:lang w:eastAsia="es-ES"/>
        </w:rPr>
      </w:pPr>
    </w:p>
    <w:p w:rsidR="00C706FE" w:rsidRPr="00C7025F" w:rsidRDefault="00C706FE" w:rsidP="00C7025F">
      <w:pPr>
        <w:jc w:val="center"/>
      </w:pPr>
    </w:p>
    <w:sectPr w:rsidR="00C706FE" w:rsidRPr="00C7025F" w:rsidSect="007B46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6B" w:rsidRDefault="00F70F6B" w:rsidP="00C7025F">
      <w:r>
        <w:separator/>
      </w:r>
    </w:p>
  </w:endnote>
  <w:endnote w:type="continuationSeparator" w:id="0">
    <w:p w:rsidR="00F70F6B" w:rsidRDefault="00F70F6B" w:rsidP="00C7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is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2" w:type="dxa"/>
      <w:jc w:val="right"/>
      <w:tblLook w:val="04A0" w:firstRow="1" w:lastRow="0" w:firstColumn="1" w:lastColumn="0" w:noHBand="0" w:noVBand="1"/>
    </w:tblPr>
    <w:tblGrid>
      <w:gridCol w:w="8783"/>
      <w:gridCol w:w="1199"/>
    </w:tblGrid>
    <w:tr w:rsidR="00C8085C" w:rsidRPr="002F6ABB" w:rsidTr="00C26FF1">
      <w:trPr>
        <w:trHeight w:val="795"/>
        <w:jc w:val="right"/>
      </w:trPr>
      <w:tc>
        <w:tcPr>
          <w:tcW w:w="0" w:type="auto"/>
        </w:tcPr>
        <w:p w:rsidR="00C7025F" w:rsidRPr="00C8085C" w:rsidRDefault="00C730FC" w:rsidP="00C730FC">
          <w:pPr>
            <w:pStyle w:val="Piedepgina"/>
            <w:rPr>
              <w:rFonts w:ascii="Brandish" w:hAnsi="Brandish"/>
              <w:sz w:val="18"/>
              <w:szCs w:val="18"/>
            </w:rPr>
          </w:pPr>
          <w:r>
            <w:rPr>
              <w:rFonts w:ascii="Brandish" w:hAnsi="Brandish"/>
              <w:color w:val="FF0000"/>
              <w:sz w:val="18"/>
              <w:szCs w:val="18"/>
            </w:rPr>
            <w:t xml:space="preserve">       C/</w:t>
          </w:r>
          <w:r w:rsidRPr="00C730FC">
            <w:rPr>
              <w:rFonts w:ascii="Brandish" w:hAnsi="Brandish"/>
              <w:color w:val="FF0000"/>
              <w:sz w:val="18"/>
              <w:szCs w:val="18"/>
            </w:rPr>
            <w:t>Amparo Usera, 9</w:t>
          </w:r>
          <w:r>
            <w:rPr>
              <w:rFonts w:ascii="Brandish" w:hAnsi="Brandish"/>
              <w:color w:val="FF0000"/>
              <w:sz w:val="18"/>
              <w:szCs w:val="18"/>
            </w:rPr>
            <w:t xml:space="preserve">  </w:t>
          </w:r>
          <w:r w:rsidRPr="00C730FC">
            <w:rPr>
              <w:rFonts w:ascii="Brandish" w:hAnsi="Brandish"/>
              <w:color w:val="FF0000"/>
              <w:sz w:val="18"/>
              <w:szCs w:val="18"/>
            </w:rPr>
            <w:t>Tel. 912227352</w:t>
          </w:r>
          <w:r>
            <w:rPr>
              <w:rFonts w:ascii="Brandish" w:hAnsi="Brandish"/>
              <w:color w:val="FF0000"/>
              <w:sz w:val="18"/>
              <w:szCs w:val="18"/>
            </w:rPr>
            <w:t xml:space="preserve"> </w:t>
          </w:r>
          <w:r w:rsidRPr="00C730FC">
            <w:rPr>
              <w:rFonts w:ascii="Brandish" w:hAnsi="Brandish"/>
              <w:color w:val="FF0000"/>
              <w:sz w:val="18"/>
              <w:szCs w:val="18"/>
            </w:rPr>
            <w:t>28026 MADRID</w:t>
          </w:r>
          <w:r w:rsidR="007574DF" w:rsidRPr="00C8085C">
            <w:rPr>
              <w:rFonts w:ascii="Brandish" w:hAnsi="Brandish"/>
              <w:sz w:val="18"/>
              <w:szCs w:val="18"/>
            </w:rPr>
            <w:t xml:space="preserve">  </w:t>
          </w:r>
          <w:r w:rsidR="007574DF" w:rsidRPr="00C730FC">
            <w:rPr>
              <w:rFonts w:ascii="Brandish" w:hAnsi="Brandish"/>
              <w:color w:val="244061" w:themeColor="accent1" w:themeShade="80"/>
              <w:sz w:val="18"/>
              <w:szCs w:val="18"/>
            </w:rPr>
            <w:t>mail:</w:t>
          </w:r>
          <w:r w:rsidR="00C26FF1" w:rsidRPr="00C730FC">
            <w:rPr>
              <w:rFonts w:ascii="Brandish" w:hAnsi="Brandish"/>
              <w:color w:val="244061" w:themeColor="accent1" w:themeShade="80"/>
              <w:sz w:val="18"/>
              <w:szCs w:val="18"/>
            </w:rPr>
            <w:t xml:space="preserve"> </w:t>
          </w:r>
          <w:r w:rsidR="007574DF" w:rsidRPr="00C730FC">
            <w:rPr>
              <w:rFonts w:ascii="Brandish" w:hAnsi="Brandish"/>
              <w:color w:val="244061" w:themeColor="accent1" w:themeShade="80"/>
              <w:sz w:val="18"/>
              <w:szCs w:val="18"/>
            </w:rPr>
            <w:t>confederaciones</w:t>
          </w:r>
          <w:r w:rsidR="007574DF" w:rsidRPr="00C730FC">
            <w:rPr>
              <w:color w:val="244061" w:themeColor="accent1" w:themeShade="80"/>
              <w:sz w:val="18"/>
              <w:szCs w:val="18"/>
            </w:rPr>
            <w:t>@</w:t>
          </w:r>
          <w:r w:rsidR="007574DF" w:rsidRPr="00C730FC">
            <w:rPr>
              <w:rFonts w:ascii="Brandish" w:hAnsi="Brandish"/>
              <w:color w:val="244061" w:themeColor="accent1" w:themeShade="80"/>
              <w:sz w:val="18"/>
              <w:szCs w:val="18"/>
            </w:rPr>
            <w:t>yahoo.es</w:t>
          </w:r>
        </w:p>
      </w:tc>
      <w:tc>
        <w:tcPr>
          <w:tcW w:w="0" w:type="auto"/>
        </w:tcPr>
        <w:p w:rsidR="00C7025F" w:rsidRPr="002F6ABB" w:rsidRDefault="00D45D36">
          <w:pPr>
            <w:pStyle w:val="Piedepgina"/>
            <w:jc w:val="right"/>
          </w:pPr>
          <w:r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13335"/>
                    <wp:docPr id="1" name="Grou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8AFCD01" id="Group 4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LflgMAAF8PAAAOAAAAZHJzL2Uyb0RvYy54bWzsV21v2yAQ/j5p/wHxPbWd2IljNZ3aNOkm&#10;dS9a9/KZ2NhGw+ABqdNN++87wEmzdtqmTmq1qbZkcXAcd88dj+Hw2abh6JIqzaSY4eggxIiKXBZM&#10;VDP8/t1ykGKkDREF4VLQGb6iGj87evrksGszOpS15AVVCIwInXXtDNfGtFkQ6LymDdEHsqUCBkup&#10;GmJAVFVQKNKB9YYHwzAcB51URatkTrWG3lM/iI+c/bKkuXldlpoaxGcYfDPuq9x3Zb/B0SHJKkXa&#10;muW9G+QOXjSECVh0Z+qUGILWit0y1bBcSS1Lc5DLJpBlyXLqYoBoovBGNGdKrlsXS5V1VbuDCaC9&#10;gdOdzeavLt8oxArIHUaCNJAityqKLTRdW2Wgcabai/aN8vFB81zmnzQMBzfHrVx5ZbTqXsoCzJG1&#10;kQ6aTakaVHLWPneL2dYH27JmAQi0cVm52mWFbgzKoTOeJqMQcpfDUJxG03His5bXkFo7K50kMUYw&#10;GkXTeDe46KcP07SfPEyTqZ0akMz60vvf+2uDhRLU1yjrv0P5oiYtdcnTFsMe5dEW5bdQmkRUnCLn&#10;sV0ctLYwa48xEnJegxY9Vkp2NSUFOBW5GH6YYAUNGfod6HtQRyGAdRO1LeRRHPeYudY+ZiRrlTZn&#10;VDbINmZYQSAuh+TyXBuvulWx62nJWbFknDtBVas5V+iSwH48WdrXz+VtTXxvEsLTp0l7dZeyH+xw&#10;gTpAYjgB1V8vsnTP1t6+Lw0zQD2cNVBBds2eDCzKC1FAICQzhHHfhprhwnZRRyo+UpA2BpquH8rN&#10;bfivx8sknMSjdDCZJKNBPFqEg5N0OR8cz6PxeLI4mZ8som/W6yjOalYUVCycTb3lnyj+s8rrmdAz&#10;x46Bdg5ar+QaYryoiw4VzCYrGaXpEIMAFGjBs1Ejwivg7twojJQ0H5mpXe3ajWht9Enw2TlN7dvD&#10;ubPuErS3cHArNq+xAagAyS1qwB++bv3mW8niCmoYfHBMAH8VaNRSfcGoA4aeYf15TRTFiL8QsA+m&#10;vkqNE+JkMoRQ1P7Ian+EiBxM9WF6YW78j2DdKlbVsJbnIiGPgbJK5mrZeuj9As+tAAxxT1QBu9MT&#10;8jVVjC3w1ouHoorRaOx+DC6Hjp3vhyrmYRLGpz/bxY9MAAeIRyaw/6v/lgmS20wweRAmuD5pPRQR&#10;PJ4ZHs8M/+aZwV2W4BbnTkD9jdNeE/dld8a4vhcffQcAAP//AwBQSwMEFAAGAAgAAAAhAKzcUkDa&#10;AAAAAwEAAA8AAABkcnMvZG93bnJldi54bWxMjzFPwzAQhXck/oN1SCyIOiC1lBCnqqgYEFNcBkY3&#10;PuJAfI5iNwn8eg6Wstzp6Z3efa/YzL4TIw6xDaTgZpGBQKqDbalR8Lp/ul6DiMmQNV0gVPCFETbl&#10;+VlhchsmqnDUqREcQjE3ClxKfS5lrB16ExehR2LvPQzeJJZDI+1gJg73nbzNspX0piX+4EyPjw7r&#10;T330CpJ+rq7edtWol/r7ZdpvdysXP5S6vJi3DyASzul0DL/4jA4lMx3CkWwUnQIukv4me3drVgfe&#10;y3uQZSH/s5c/AAAA//8DAFBLAQItABQABgAIAAAAIQC2gziS/gAAAOEBAAATAAAAAAAAAAAAAAAA&#10;AAAAAABbQ29udGVudF9UeXBlc10ueG1sUEsBAi0AFAAGAAgAAAAhADj9If/WAAAAlAEAAAsAAAAA&#10;AAAAAAAAAAAALwEAAF9yZWxzLy5yZWxzUEsBAi0AFAAGAAgAAAAhAPw0Qt+WAwAAXw8AAA4AAAAA&#10;AAAAAAAAAAAALgIAAGRycy9lMm9Eb2MueG1sUEsBAi0AFAAGAAgAAAAhAKzcUkDaAAAAAwEAAA8A&#10;AAAAAAAAAAAAAAAA8AUAAGRycy9kb3ducmV2LnhtbFBLBQYAAAAABAAEAPMAAAD3BgAAAAA=&#10;">
                    <v:rect id="Rectangle 5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p7cMA&#10;AADaAAAADwAAAGRycy9kb3ducmV2LnhtbESPzWrDMBCE74W8g9hALiWRktKQulFCmlDoqZCfS2+L&#10;tbVMrJWxto779lWh0OMwM98w6+0QGtVTl+rIFuYzA4q4jK7mysLl/DpdgUqC7LCJTBa+KcF2M7pb&#10;Y+HijY/Un6RSGcKpQAtepC20TqWngGkWW+LsfcYuoGTZVdp1eMvw0OiFMUsdsOa84LGlvafyevoK&#10;FoyT9PjRv/idvGt9qO/dpTFP1k7Gw+4ZlNAg/+G/9puz8AC/V/IN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cp7cMAAADaAAAADwAAAAAAAAAAAAAAAACYAgAAZHJzL2Rv&#10;d25yZXYueG1sUEsFBgAAAAAEAAQA9QAAAIgDAAAAAA==&#10;" fillcolor="#bfbfbf" strokecolor="white" strokeweight="1pt">
                      <v:fill opacity="32896f"/>
                      <v:shadow color="#d8d8d8" offset="3pt,3pt"/>
                    </v:rect>
                    <v:rect id="Rectangle 6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XjcAA&#10;AADaAAAADwAAAGRycy9kb3ducmV2LnhtbESP3YrCMBSE7xd8h3AE79ZUXUWqUUTYpXsl/jzAsTk2&#10;xeakJFHr25uFBS+HmfmGWa4724g7+VA7VjAaZiCIS6drrhScjt+fcxAhImtsHJOCJwVYr3ofS8y1&#10;e/Ce7odYiQThkKMCE2ObSxlKQxbD0LXEybs4bzEm6SupPT4S3DZynGUzabHmtGCwpa2h8nq4WQWk&#10;f4rmvONZvb3cplx4bSa/UalBv9ssQETq4jv83y60gi/4u5Ju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XXjcAAAADaAAAADwAAAAAAAAAAAAAAAACYAgAAZHJzL2Rvd25y&#10;ZXYueG1sUEsFBgAAAAAEAAQA9QAAAIUDAAAAAA==&#10;" fillcolor="#c0504d" strokecolor="white" strokeweight="1pt">
                      <v:shadow color="#d8d8d8" offset="3pt,3pt"/>
                    </v:rect>
                    <v:rect id="Rectangle 7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UAsIA&#10;AADaAAAADwAAAGRycy9kb3ducmV2LnhtbESPT2sCMRTE7wW/Q3iFXoomLVh0axT/UOhJqHrx9ti8&#10;bpZuXpbN67r99o0geBxm5jfMYjWERvXUpTqyhZeJAUVcRldzZeF0/BjPQCVBdthEJgt/lGC1HD0s&#10;sHDxwl/UH6RSGcKpQAtepC20TqWngGkSW+LsfccuoGTZVdp1eMnw0OhXY950wJrzgseWtp7Kn8Nv&#10;sGCcpOm53/i17LXe1c/u1Ji5tU+Pw/odlNAg9/Ct/eksTOF6Jd8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hQCwgAAANoAAAAPAAAAAAAAAAAAAAAAAJgCAABkcnMvZG93&#10;bnJldi54bWxQSwUGAAAAAAQABAD1AAAAhwMAAAAA&#10;" fillcolor="#bfbfbf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C7025F" w:rsidRDefault="00C702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6B" w:rsidRDefault="00F70F6B" w:rsidP="00C7025F">
      <w:r>
        <w:separator/>
      </w:r>
    </w:p>
  </w:footnote>
  <w:footnote w:type="continuationSeparator" w:id="0">
    <w:p w:rsidR="00F70F6B" w:rsidRDefault="00F70F6B" w:rsidP="00C7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25F" w:rsidRDefault="00F70F6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0766" o:spid="_x0000_s2050" type="#_x0000_t75" style="position:absolute;margin-left:0;margin-top:0;width:425.15pt;height:272.9pt;z-index:-251659264;mso-position-horizontal:center;mso-position-horizontal-relative:margin;mso-position-vertical:center;mso-position-vertical-relative:margin" o:allowincell="f">
          <v:imagedata r:id="rId1" o:title="confe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25F" w:rsidRDefault="00F70F6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0767" o:spid="_x0000_s2051" type="#_x0000_t75" style="position:absolute;margin-left:0;margin-top:0;width:425.15pt;height:272.9pt;z-index:-251658240;mso-position-horizontal:center;mso-position-horizontal-relative:margin;mso-position-vertical:center;mso-position-vertical-relative:margin" o:allowincell="f">
          <v:imagedata r:id="rId1" o:title="confe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25F" w:rsidRDefault="00F70F6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0765" o:spid="_x0000_s2049" type="#_x0000_t75" style="position:absolute;margin-left:0;margin-top:0;width:425.15pt;height:272.9pt;z-index:-251660288;mso-position-horizontal:center;mso-position-horizontal-relative:margin;mso-position-vertical:center;mso-position-vertical-relative:margin" o:allowincell="f">
          <v:imagedata r:id="rId1" o:title="confe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df1fd,#ffefe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5F"/>
    <w:rsid w:val="00047E6F"/>
    <w:rsid w:val="000802E1"/>
    <w:rsid w:val="000D0F50"/>
    <w:rsid w:val="001336B9"/>
    <w:rsid w:val="0017577A"/>
    <w:rsid w:val="001D13FB"/>
    <w:rsid w:val="001D268F"/>
    <w:rsid w:val="001E6FAB"/>
    <w:rsid w:val="002F6ABB"/>
    <w:rsid w:val="00344D4E"/>
    <w:rsid w:val="003501FB"/>
    <w:rsid w:val="00390B64"/>
    <w:rsid w:val="004802C1"/>
    <w:rsid w:val="00541418"/>
    <w:rsid w:val="006A6ABC"/>
    <w:rsid w:val="006F130C"/>
    <w:rsid w:val="007120B5"/>
    <w:rsid w:val="007574DF"/>
    <w:rsid w:val="007B4612"/>
    <w:rsid w:val="008A0A4C"/>
    <w:rsid w:val="00972336"/>
    <w:rsid w:val="00976A08"/>
    <w:rsid w:val="00986601"/>
    <w:rsid w:val="009A2B9E"/>
    <w:rsid w:val="009F6D2E"/>
    <w:rsid w:val="00A1191D"/>
    <w:rsid w:val="00A87D70"/>
    <w:rsid w:val="00B86844"/>
    <w:rsid w:val="00C26FF1"/>
    <w:rsid w:val="00C4192E"/>
    <w:rsid w:val="00C515DA"/>
    <w:rsid w:val="00C7025F"/>
    <w:rsid w:val="00C706FE"/>
    <w:rsid w:val="00C730FC"/>
    <w:rsid w:val="00C8085C"/>
    <w:rsid w:val="00D220AC"/>
    <w:rsid w:val="00D45D36"/>
    <w:rsid w:val="00E53944"/>
    <w:rsid w:val="00E85838"/>
    <w:rsid w:val="00EC10AF"/>
    <w:rsid w:val="00F358DD"/>
    <w:rsid w:val="00F70F6B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f1fd,#ffefef"/>
    </o:shapedefaults>
    <o:shapelayout v:ext="edit">
      <o:idmap v:ext="edit" data="1"/>
    </o:shapelayout>
  </w:shapeDefaults>
  <w:decimalSymbol w:val=","/>
  <w:listSeparator w:val=";"/>
  <w15:docId w15:val="{D9C72353-7F16-41F8-9959-077E0E96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6FE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702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025F"/>
  </w:style>
  <w:style w:type="paragraph" w:styleId="Piedepgina">
    <w:name w:val="footer"/>
    <w:basedOn w:val="Normal"/>
    <w:link w:val="PiedepginaCar"/>
    <w:uiPriority w:val="99"/>
    <w:unhideWhenUsed/>
    <w:rsid w:val="00C702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25F"/>
  </w:style>
  <w:style w:type="paragraph" w:styleId="Textodeglobo">
    <w:name w:val="Balloon Text"/>
    <w:basedOn w:val="Normal"/>
    <w:link w:val="TextodegloboCar"/>
    <w:uiPriority w:val="99"/>
    <w:semiHidden/>
    <w:unhideWhenUsed/>
    <w:rsid w:val="00C702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2875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Confederación de Inmigrantes en España</Company>
  <LinksUpToDate>false</LinksUpToDate>
  <CharactersWithSpaces>18655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 MADRID</dc:creator>
  <cp:keywords/>
  <dc:description/>
  <cp:lastModifiedBy>victor Hugo</cp:lastModifiedBy>
  <cp:revision>2</cp:revision>
  <cp:lastPrinted>2010-03-03T11:04:00Z</cp:lastPrinted>
  <dcterms:created xsi:type="dcterms:W3CDTF">2018-04-25T11:28:00Z</dcterms:created>
  <dcterms:modified xsi:type="dcterms:W3CDTF">2018-04-25T11:28:00Z</dcterms:modified>
</cp:coreProperties>
</file>